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F75D" w14:textId="77777777" w:rsidR="00CF115A" w:rsidRPr="00DE0368" w:rsidRDefault="00CF115A" w:rsidP="00CF115A">
      <w:pPr>
        <w:spacing w:after="0" w:line="240" w:lineRule="auto"/>
        <w:ind w:left="2160" w:hanging="2160"/>
        <w:jc w:val="center"/>
        <w:rPr>
          <w:rFonts w:ascii="Arial" w:eastAsia="Times New Roman" w:hAnsi="Arial" w:cs="Arial"/>
          <w:b/>
          <w:sz w:val="24"/>
          <w:szCs w:val="24"/>
        </w:rPr>
      </w:pPr>
      <w:bookmarkStart w:id="0" w:name="_Hlk57743744"/>
      <w:r w:rsidRPr="00DE0368">
        <w:rPr>
          <w:rFonts w:ascii="Arial" w:eastAsia="Times New Roman" w:hAnsi="Arial" w:cs="Arial"/>
          <w:b/>
          <w:sz w:val="24"/>
          <w:szCs w:val="24"/>
        </w:rPr>
        <w:t>METROPOLITAN BOARD OF ZONING APPEALS</w:t>
      </w:r>
    </w:p>
    <w:p w14:paraId="4F41884C" w14:textId="77777777" w:rsidR="00CF115A" w:rsidRPr="00DE0368" w:rsidRDefault="00CF115A" w:rsidP="00CF115A">
      <w:pPr>
        <w:spacing w:after="0" w:line="240" w:lineRule="auto"/>
        <w:ind w:left="2160" w:hanging="2160"/>
        <w:jc w:val="center"/>
        <w:rPr>
          <w:rFonts w:ascii="Arial" w:eastAsia="Times New Roman" w:hAnsi="Arial" w:cs="Arial"/>
          <w:b/>
          <w:sz w:val="24"/>
          <w:szCs w:val="24"/>
        </w:rPr>
      </w:pPr>
      <w:r w:rsidRPr="00DE0368">
        <w:rPr>
          <w:rFonts w:ascii="Arial" w:eastAsia="Times New Roman" w:hAnsi="Arial" w:cs="Arial"/>
          <w:b/>
          <w:sz w:val="24"/>
          <w:szCs w:val="24"/>
        </w:rPr>
        <w:t xml:space="preserve">DIVISION </w:t>
      </w:r>
      <w:r w:rsidR="00C14E2C" w:rsidRPr="00DE0368">
        <w:rPr>
          <w:rFonts w:ascii="Arial" w:eastAsia="Times New Roman" w:hAnsi="Arial" w:cs="Arial"/>
          <w:b/>
          <w:sz w:val="24"/>
          <w:szCs w:val="24"/>
        </w:rPr>
        <w:t>I</w:t>
      </w:r>
    </w:p>
    <w:p w14:paraId="20169976" w14:textId="77777777" w:rsidR="00CF115A" w:rsidRPr="00DE0368" w:rsidRDefault="00CF115A" w:rsidP="00CF115A">
      <w:pPr>
        <w:spacing w:after="0" w:line="240" w:lineRule="auto"/>
        <w:ind w:left="2160" w:hanging="2160"/>
        <w:jc w:val="center"/>
        <w:rPr>
          <w:rFonts w:ascii="Arial" w:eastAsia="Times New Roman" w:hAnsi="Arial" w:cs="Arial"/>
          <w:b/>
          <w:sz w:val="24"/>
          <w:szCs w:val="24"/>
        </w:rPr>
      </w:pPr>
      <w:r w:rsidRPr="00DE0368">
        <w:rPr>
          <w:rFonts w:ascii="Arial" w:eastAsia="Times New Roman" w:hAnsi="Arial" w:cs="Arial"/>
          <w:b/>
          <w:sz w:val="24"/>
          <w:szCs w:val="24"/>
        </w:rPr>
        <w:t>INDIANAPOLIS - MARION COUNTY, INDIANA</w:t>
      </w:r>
    </w:p>
    <w:p w14:paraId="73757A6E" w14:textId="2C9C9436" w:rsidR="00BB7D0A" w:rsidRPr="00DE0368" w:rsidRDefault="00B608AD" w:rsidP="00BB7D0A">
      <w:pPr>
        <w:spacing w:after="0" w:line="240" w:lineRule="auto"/>
        <w:ind w:left="2160" w:hanging="2160"/>
        <w:jc w:val="center"/>
        <w:rPr>
          <w:rFonts w:ascii="Arial" w:eastAsia="Times New Roman" w:hAnsi="Arial" w:cs="Arial"/>
          <w:b/>
          <w:iCs/>
          <w:sz w:val="24"/>
          <w:szCs w:val="24"/>
        </w:rPr>
      </w:pPr>
      <w:r>
        <w:rPr>
          <w:rFonts w:ascii="Arial" w:eastAsia="Times New Roman" w:hAnsi="Arial" w:cs="Arial"/>
          <w:b/>
          <w:iCs/>
          <w:sz w:val="24"/>
          <w:szCs w:val="24"/>
        </w:rPr>
        <w:t>AUGUST 6</w:t>
      </w:r>
      <w:r w:rsidR="00556CBC" w:rsidRPr="00DE0368">
        <w:rPr>
          <w:rFonts w:ascii="Arial" w:eastAsia="Times New Roman" w:hAnsi="Arial" w:cs="Arial"/>
          <w:b/>
          <w:iCs/>
          <w:sz w:val="24"/>
          <w:szCs w:val="24"/>
        </w:rPr>
        <w:t>, 202</w:t>
      </w:r>
      <w:r>
        <w:rPr>
          <w:rFonts w:ascii="Arial" w:eastAsia="Times New Roman" w:hAnsi="Arial" w:cs="Arial"/>
          <w:b/>
          <w:iCs/>
          <w:sz w:val="24"/>
          <w:szCs w:val="24"/>
        </w:rPr>
        <w:t>4</w:t>
      </w:r>
      <w:r w:rsidR="00556CBC">
        <w:rPr>
          <w:rFonts w:ascii="Arial" w:eastAsia="Times New Roman" w:hAnsi="Arial" w:cs="Arial"/>
          <w:b/>
          <w:iCs/>
          <w:sz w:val="24"/>
          <w:szCs w:val="24"/>
        </w:rPr>
        <w:t xml:space="preserve"> – MARKED DOCKET</w:t>
      </w:r>
    </w:p>
    <w:p w14:paraId="038D2CAA" w14:textId="77777777" w:rsidR="00CF115A" w:rsidRPr="00DE0368" w:rsidRDefault="00CF115A" w:rsidP="00CF115A">
      <w:pPr>
        <w:spacing w:after="0" w:line="240" w:lineRule="auto"/>
        <w:rPr>
          <w:rFonts w:ascii="Arial" w:eastAsia="Times New Roman" w:hAnsi="Arial" w:cs="Arial"/>
          <w:iCs/>
          <w:sz w:val="24"/>
          <w:szCs w:val="24"/>
        </w:rPr>
      </w:pPr>
    </w:p>
    <w:p w14:paraId="59F72E67" w14:textId="107CB211" w:rsidR="00CF115A" w:rsidRPr="00DE0368" w:rsidRDefault="00644228" w:rsidP="00CF115A">
      <w:pPr>
        <w:spacing w:after="0" w:line="240" w:lineRule="auto"/>
        <w:rPr>
          <w:rFonts w:ascii="Arial" w:eastAsia="Times New Roman" w:hAnsi="Arial" w:cs="Arial"/>
          <w:iCs/>
          <w:sz w:val="24"/>
          <w:szCs w:val="24"/>
        </w:rPr>
      </w:pPr>
      <w:r w:rsidRPr="00DE0368">
        <w:rPr>
          <w:rFonts w:ascii="Arial" w:eastAsia="Times New Roman" w:hAnsi="Arial" w:cs="Arial"/>
          <w:iCs/>
          <w:sz w:val="24"/>
          <w:szCs w:val="24"/>
        </w:rPr>
        <w:t>Notice is hereby given that the Metropolitan Board of Zoning Appeals of Marion County</w:t>
      </w:r>
      <w:r w:rsidR="00164BD6" w:rsidRPr="00DE0368">
        <w:rPr>
          <w:rFonts w:ascii="Arial" w:eastAsia="Times New Roman" w:hAnsi="Arial" w:cs="Arial"/>
          <w:iCs/>
          <w:sz w:val="24"/>
          <w:szCs w:val="24"/>
        </w:rPr>
        <w:t xml:space="preserve"> </w:t>
      </w:r>
      <w:r w:rsidR="00452727" w:rsidRPr="00DE0368">
        <w:rPr>
          <w:rFonts w:ascii="Arial" w:eastAsia="Times New Roman" w:hAnsi="Arial" w:cs="Arial"/>
          <w:iCs/>
          <w:sz w:val="24"/>
          <w:szCs w:val="24"/>
        </w:rPr>
        <w:t>h</w:t>
      </w:r>
      <w:r w:rsidR="00556CBC">
        <w:rPr>
          <w:rFonts w:ascii="Arial" w:eastAsia="Times New Roman" w:hAnsi="Arial" w:cs="Arial"/>
          <w:iCs/>
          <w:sz w:val="24"/>
          <w:szCs w:val="24"/>
        </w:rPr>
        <w:t>e</w:t>
      </w:r>
      <w:r w:rsidR="00452727" w:rsidRPr="00DE0368">
        <w:rPr>
          <w:rFonts w:ascii="Arial" w:eastAsia="Times New Roman" w:hAnsi="Arial" w:cs="Arial"/>
          <w:iCs/>
          <w:sz w:val="24"/>
          <w:szCs w:val="24"/>
        </w:rPr>
        <w:t>ld</w:t>
      </w:r>
      <w:r w:rsidRPr="00DE0368">
        <w:rPr>
          <w:rFonts w:ascii="Arial" w:eastAsia="Times New Roman" w:hAnsi="Arial" w:cs="Arial"/>
          <w:iCs/>
          <w:sz w:val="24"/>
          <w:szCs w:val="24"/>
        </w:rPr>
        <w:t xml:space="preserve"> public hearings on Tuesday, </w:t>
      </w:r>
      <w:r w:rsidR="00745B9D">
        <w:rPr>
          <w:rFonts w:ascii="Arial" w:eastAsia="Times New Roman" w:hAnsi="Arial" w:cs="Arial"/>
          <w:iCs/>
          <w:sz w:val="24"/>
          <w:szCs w:val="24"/>
        </w:rPr>
        <w:t>AUGUST 6</w:t>
      </w:r>
      <w:r w:rsidR="00164BD6" w:rsidRPr="00DE0368">
        <w:rPr>
          <w:rFonts w:ascii="Arial" w:eastAsia="Times New Roman" w:hAnsi="Arial" w:cs="Arial"/>
          <w:iCs/>
          <w:sz w:val="24"/>
          <w:szCs w:val="24"/>
        </w:rPr>
        <w:t>, 202</w:t>
      </w:r>
      <w:r w:rsidRPr="00DE0368">
        <w:rPr>
          <w:rFonts w:ascii="Arial" w:eastAsia="Times New Roman" w:hAnsi="Arial" w:cs="Arial"/>
          <w:iCs/>
          <w:sz w:val="24"/>
          <w:szCs w:val="24"/>
        </w:rPr>
        <w:t>, beginning at 1:00 PM in the Public Assembly Room, City-County Building, 200 East Washington Street, on the following petitions:</w:t>
      </w:r>
    </w:p>
    <w:p w14:paraId="7ABC0B8B" w14:textId="77777777" w:rsidR="00644228" w:rsidRPr="00DE0368" w:rsidRDefault="00644228" w:rsidP="00CF115A">
      <w:pPr>
        <w:spacing w:after="0" w:line="240" w:lineRule="auto"/>
        <w:rPr>
          <w:rFonts w:ascii="Arial" w:eastAsia="Times New Roman" w:hAnsi="Arial" w:cs="Arial"/>
          <w:iCs/>
          <w:sz w:val="24"/>
          <w:szCs w:val="24"/>
        </w:rPr>
      </w:pPr>
    </w:p>
    <w:p w14:paraId="1B13C371" w14:textId="31ED7E37" w:rsidR="00CF115A" w:rsidRPr="00DE0368" w:rsidRDefault="00FA4945" w:rsidP="00CF115A">
      <w:pPr>
        <w:spacing w:after="0" w:line="240" w:lineRule="auto"/>
        <w:rPr>
          <w:rFonts w:ascii="Arial" w:eastAsia="Times New Roman" w:hAnsi="Arial" w:cs="Arial"/>
          <w:b/>
          <w:iCs/>
          <w:sz w:val="24"/>
          <w:szCs w:val="24"/>
          <w:u w:val="single"/>
        </w:rPr>
      </w:pPr>
      <w:bookmarkStart w:id="1" w:name="_Hlk76470649"/>
      <w:bookmarkStart w:id="2" w:name="_Hlk92195998"/>
      <w:r>
        <w:rPr>
          <w:rFonts w:ascii="Arial" w:eastAsia="Times New Roman" w:hAnsi="Arial" w:cs="Arial"/>
          <w:b/>
          <w:iCs/>
          <w:sz w:val="24"/>
          <w:szCs w:val="24"/>
          <w:u w:val="single"/>
        </w:rPr>
        <w:t>PETITIONS REQUESTING CONTINUANCE</w:t>
      </w:r>
      <w:r w:rsidR="00CF115A" w:rsidRPr="00DE0368">
        <w:rPr>
          <w:rFonts w:ascii="Arial" w:eastAsia="Times New Roman" w:hAnsi="Arial" w:cs="Arial"/>
          <w:b/>
          <w:iCs/>
          <w:sz w:val="24"/>
          <w:szCs w:val="24"/>
          <w:u w:val="single"/>
        </w:rPr>
        <w:t>:</w:t>
      </w:r>
    </w:p>
    <w:p w14:paraId="603D87E9" w14:textId="77777777" w:rsidR="00CF115A" w:rsidRPr="00DE0368" w:rsidRDefault="00CF115A" w:rsidP="00CF115A">
      <w:pPr>
        <w:spacing w:after="0" w:line="240" w:lineRule="auto"/>
        <w:rPr>
          <w:rFonts w:ascii="Arial" w:eastAsia="Times New Roman" w:hAnsi="Arial" w:cs="Arial"/>
          <w:iCs/>
          <w:sz w:val="24"/>
          <w:szCs w:val="24"/>
        </w:rPr>
      </w:pPr>
    </w:p>
    <w:p w14:paraId="19D14C3B" w14:textId="14B55A86" w:rsidR="00ED39ED" w:rsidRPr="00DE0368" w:rsidRDefault="00ED39ED" w:rsidP="00ED39ED">
      <w:pPr>
        <w:tabs>
          <w:tab w:val="left" w:pos="2376"/>
        </w:tabs>
        <w:suppressAutoHyphens/>
        <w:spacing w:after="0"/>
        <w:ind w:left="2160" w:hanging="2160"/>
        <w:rPr>
          <w:rFonts w:ascii="Arial" w:hAnsi="Arial" w:cs="Arial"/>
          <w:bCs/>
          <w:sz w:val="24"/>
          <w:szCs w:val="24"/>
        </w:rPr>
      </w:pPr>
      <w:bookmarkStart w:id="3" w:name="_Hlk77542668"/>
      <w:bookmarkEnd w:id="1"/>
      <w:r w:rsidRPr="00DE0368">
        <w:rPr>
          <w:rFonts w:ascii="Arial" w:hAnsi="Arial" w:cs="Arial"/>
          <w:bCs/>
          <w:sz w:val="24"/>
          <w:szCs w:val="24"/>
        </w:rPr>
        <w:t>202</w:t>
      </w:r>
      <w:r w:rsidR="00FC36B4">
        <w:rPr>
          <w:rFonts w:ascii="Arial" w:hAnsi="Arial" w:cs="Arial"/>
          <w:bCs/>
          <w:sz w:val="24"/>
          <w:szCs w:val="24"/>
        </w:rPr>
        <w:t>4</w:t>
      </w:r>
      <w:r w:rsidRPr="00DE0368">
        <w:rPr>
          <w:rFonts w:ascii="Arial" w:hAnsi="Arial" w:cs="Arial"/>
          <w:bCs/>
          <w:sz w:val="24"/>
          <w:szCs w:val="24"/>
        </w:rPr>
        <w:t>-DV1-0</w:t>
      </w:r>
      <w:r w:rsidR="00AB17FD">
        <w:rPr>
          <w:rFonts w:ascii="Arial" w:hAnsi="Arial" w:cs="Arial"/>
          <w:bCs/>
          <w:sz w:val="24"/>
          <w:szCs w:val="24"/>
        </w:rPr>
        <w:t>27</w:t>
      </w:r>
      <w:r w:rsidRPr="00DE0368">
        <w:rPr>
          <w:rFonts w:ascii="Arial" w:hAnsi="Arial" w:cs="Arial"/>
          <w:bCs/>
          <w:sz w:val="24"/>
          <w:szCs w:val="24"/>
        </w:rPr>
        <w:tab/>
      </w:r>
      <w:r w:rsidR="00AB17FD">
        <w:rPr>
          <w:rFonts w:ascii="Arial" w:hAnsi="Arial" w:cs="Arial"/>
          <w:bCs/>
          <w:sz w:val="24"/>
          <w:szCs w:val="24"/>
        </w:rPr>
        <w:t>5101 East Thompson Road</w:t>
      </w:r>
    </w:p>
    <w:p w14:paraId="70793982" w14:textId="7BFC8181" w:rsidR="00AB17FD" w:rsidRPr="00AB17FD" w:rsidRDefault="00AB17FD" w:rsidP="00ED39ED">
      <w:pPr>
        <w:tabs>
          <w:tab w:val="left" w:pos="2376"/>
        </w:tabs>
        <w:suppressAutoHyphens/>
        <w:spacing w:after="0"/>
        <w:ind w:left="2160" w:hanging="2160"/>
        <w:rPr>
          <w:rFonts w:ascii="Arial" w:hAnsi="Arial" w:cs="Arial"/>
          <w:bCs/>
          <w:sz w:val="24"/>
          <w:szCs w:val="24"/>
        </w:rPr>
      </w:pPr>
      <w:r>
        <w:rPr>
          <w:rFonts w:ascii="Arial" w:hAnsi="Arial" w:cs="Arial"/>
          <w:b/>
          <w:sz w:val="24"/>
          <w:szCs w:val="24"/>
        </w:rPr>
        <w:t xml:space="preserve">Cont’d to </w:t>
      </w:r>
      <w:r w:rsidR="00343A0C">
        <w:rPr>
          <w:rFonts w:ascii="Arial" w:hAnsi="Arial" w:cs="Arial"/>
          <w:b/>
          <w:sz w:val="24"/>
          <w:szCs w:val="24"/>
        </w:rPr>
        <w:t>9-3-24</w:t>
      </w:r>
      <w:r>
        <w:rPr>
          <w:rFonts w:ascii="Arial" w:hAnsi="Arial" w:cs="Arial"/>
          <w:b/>
          <w:sz w:val="24"/>
          <w:szCs w:val="24"/>
        </w:rPr>
        <w:t xml:space="preserve"> </w:t>
      </w:r>
      <w:r>
        <w:rPr>
          <w:rFonts w:ascii="Arial" w:hAnsi="Arial" w:cs="Arial"/>
          <w:b/>
          <w:sz w:val="24"/>
          <w:szCs w:val="24"/>
        </w:rPr>
        <w:tab/>
      </w:r>
      <w:r w:rsidRPr="00AB17FD">
        <w:rPr>
          <w:rFonts w:ascii="Arial" w:hAnsi="Arial" w:cs="Arial"/>
          <w:bCs/>
          <w:sz w:val="24"/>
          <w:szCs w:val="24"/>
        </w:rPr>
        <w:t>Franklin Township, Council District #24, zoned C-4</w:t>
      </w:r>
    </w:p>
    <w:p w14:paraId="0D6621E4" w14:textId="4732392E" w:rsidR="00ED39ED" w:rsidRDefault="00AB17FD" w:rsidP="00ED39ED">
      <w:pPr>
        <w:tabs>
          <w:tab w:val="left" w:pos="2376"/>
        </w:tabs>
        <w:suppressAutoHyphens/>
        <w:spacing w:after="0"/>
        <w:ind w:left="2160" w:hanging="2160"/>
        <w:rPr>
          <w:rFonts w:ascii="Arial" w:hAnsi="Arial" w:cs="Arial"/>
          <w:bCs/>
          <w:sz w:val="24"/>
          <w:szCs w:val="24"/>
        </w:rPr>
      </w:pPr>
      <w:r>
        <w:rPr>
          <w:rFonts w:ascii="Arial" w:hAnsi="Arial" w:cs="Arial"/>
          <w:b/>
          <w:sz w:val="24"/>
          <w:szCs w:val="24"/>
        </w:rPr>
        <w:t>w/o notice</w:t>
      </w:r>
      <w:r w:rsidR="00ED39ED" w:rsidRPr="00DE0368">
        <w:rPr>
          <w:rFonts w:ascii="Arial" w:hAnsi="Arial" w:cs="Arial"/>
          <w:bCs/>
          <w:sz w:val="24"/>
          <w:szCs w:val="24"/>
        </w:rPr>
        <w:tab/>
      </w:r>
      <w:r>
        <w:rPr>
          <w:rFonts w:ascii="Arial" w:hAnsi="Arial" w:cs="Arial"/>
          <w:bCs/>
          <w:sz w:val="24"/>
          <w:szCs w:val="24"/>
        </w:rPr>
        <w:t>BET Investments Inc., by Matthew Maple</w:t>
      </w:r>
    </w:p>
    <w:p w14:paraId="7E2C6823" w14:textId="0118D1A8" w:rsidR="00ED39ED" w:rsidRPr="00DE0368" w:rsidRDefault="00AB17FD" w:rsidP="00AB17FD">
      <w:pPr>
        <w:tabs>
          <w:tab w:val="left" w:pos="2376"/>
        </w:tabs>
        <w:suppressAutoHyphens/>
        <w:spacing w:after="0"/>
        <w:ind w:left="2160" w:hanging="2160"/>
        <w:rPr>
          <w:rFonts w:ascii="Arial" w:hAnsi="Arial" w:cs="Arial"/>
          <w:bCs/>
          <w:sz w:val="24"/>
          <w:szCs w:val="24"/>
        </w:rPr>
      </w:pPr>
      <w:r>
        <w:rPr>
          <w:rFonts w:ascii="Arial" w:hAnsi="Arial" w:cs="Arial"/>
          <w:b/>
          <w:sz w:val="24"/>
          <w:szCs w:val="24"/>
        </w:rPr>
        <w:tab/>
      </w:r>
      <w:r w:rsidRPr="00AB17FD">
        <w:rPr>
          <w:rFonts w:ascii="Arial" w:hAnsi="Arial" w:cs="Arial"/>
          <w:bCs/>
          <w:sz w:val="24"/>
          <w:szCs w:val="24"/>
        </w:rPr>
        <w:t>Variance of Development Standards of the Consolidated Zoning and Subdivision Ordinance to provide for the location of two drive-throughs and stacking spaces within the front yard of Thompson Road (not permitted) and without required bypass aisles, deficient compliance with various landscaping standards, and 64 parking spaces accessory to a restaurant use (maximum 25 spaces permitted for proposed square footage).</w:t>
      </w:r>
    </w:p>
    <w:p w14:paraId="5880E122" w14:textId="5F783148" w:rsidR="00377AB7" w:rsidRPr="00DE0368" w:rsidRDefault="00377AB7" w:rsidP="00377AB7">
      <w:pPr>
        <w:tabs>
          <w:tab w:val="left" w:pos="2376"/>
        </w:tabs>
        <w:suppressAutoHyphens/>
        <w:spacing w:after="0"/>
        <w:ind w:left="2160" w:hanging="2161"/>
        <w:rPr>
          <w:rFonts w:ascii="Arial" w:hAnsi="Arial" w:cs="Arial"/>
          <w:bCs/>
          <w:sz w:val="24"/>
          <w:szCs w:val="24"/>
        </w:rPr>
      </w:pPr>
      <w:r w:rsidRPr="00DE0368">
        <w:rPr>
          <w:rFonts w:ascii="Arial" w:hAnsi="Arial" w:cs="Arial"/>
          <w:bCs/>
          <w:sz w:val="24"/>
          <w:szCs w:val="24"/>
        </w:rPr>
        <w:t>202</w:t>
      </w:r>
      <w:r w:rsidR="00B8685E">
        <w:rPr>
          <w:rFonts w:ascii="Arial" w:hAnsi="Arial" w:cs="Arial"/>
          <w:bCs/>
          <w:sz w:val="24"/>
          <w:szCs w:val="24"/>
        </w:rPr>
        <w:t>4</w:t>
      </w:r>
      <w:r w:rsidRPr="00DE0368">
        <w:rPr>
          <w:rFonts w:ascii="Arial" w:hAnsi="Arial" w:cs="Arial"/>
          <w:bCs/>
          <w:sz w:val="24"/>
          <w:szCs w:val="24"/>
        </w:rPr>
        <w:t>-</w:t>
      </w:r>
      <w:r w:rsidR="00AB17FD">
        <w:rPr>
          <w:rFonts w:ascii="Arial" w:hAnsi="Arial" w:cs="Arial"/>
          <w:bCs/>
          <w:sz w:val="24"/>
          <w:szCs w:val="24"/>
        </w:rPr>
        <w:t>UV1-009</w:t>
      </w:r>
      <w:r w:rsidRPr="00DE0368">
        <w:rPr>
          <w:rFonts w:ascii="Arial" w:hAnsi="Arial" w:cs="Arial"/>
          <w:bCs/>
          <w:sz w:val="24"/>
          <w:szCs w:val="24"/>
        </w:rPr>
        <w:tab/>
      </w:r>
      <w:r w:rsidR="00AB17FD">
        <w:rPr>
          <w:rFonts w:ascii="Arial" w:hAnsi="Arial" w:cs="Arial"/>
          <w:bCs/>
          <w:sz w:val="24"/>
          <w:szCs w:val="24"/>
        </w:rPr>
        <w:t>1307 South High School Road</w:t>
      </w:r>
    </w:p>
    <w:p w14:paraId="6349B063" w14:textId="4C81158D" w:rsidR="00377AB7" w:rsidRPr="00DE0368" w:rsidRDefault="00AB17FD" w:rsidP="00377AB7">
      <w:pPr>
        <w:tabs>
          <w:tab w:val="left" w:pos="2376"/>
        </w:tabs>
        <w:suppressAutoHyphens/>
        <w:spacing w:after="0"/>
        <w:ind w:left="2160" w:hanging="2161"/>
        <w:rPr>
          <w:rFonts w:ascii="Arial" w:hAnsi="Arial" w:cs="Arial"/>
          <w:bCs/>
          <w:sz w:val="24"/>
          <w:szCs w:val="24"/>
        </w:rPr>
      </w:pPr>
      <w:r>
        <w:rPr>
          <w:rFonts w:ascii="Arial" w:hAnsi="Arial" w:cs="Arial"/>
          <w:b/>
          <w:sz w:val="24"/>
          <w:szCs w:val="24"/>
        </w:rPr>
        <w:t>Cont’d to</w:t>
      </w:r>
      <w:r w:rsidR="00343A0C">
        <w:rPr>
          <w:rFonts w:ascii="Arial" w:hAnsi="Arial" w:cs="Arial"/>
          <w:b/>
          <w:sz w:val="24"/>
          <w:szCs w:val="24"/>
        </w:rPr>
        <w:t xml:space="preserve"> 9-3-24</w:t>
      </w:r>
      <w:r w:rsidR="00377AB7" w:rsidRPr="00DE0368">
        <w:rPr>
          <w:rFonts w:ascii="Arial" w:hAnsi="Arial" w:cs="Arial"/>
          <w:bCs/>
          <w:sz w:val="24"/>
          <w:szCs w:val="24"/>
        </w:rPr>
        <w:tab/>
      </w:r>
      <w:r w:rsidR="005D5E40">
        <w:rPr>
          <w:rFonts w:ascii="Arial" w:hAnsi="Arial" w:cs="Arial"/>
          <w:bCs/>
          <w:sz w:val="24"/>
          <w:szCs w:val="24"/>
        </w:rPr>
        <w:t>Wa</w:t>
      </w:r>
      <w:r>
        <w:rPr>
          <w:rFonts w:ascii="Arial" w:hAnsi="Arial" w:cs="Arial"/>
          <w:bCs/>
          <w:sz w:val="24"/>
          <w:szCs w:val="24"/>
        </w:rPr>
        <w:t>yne</w:t>
      </w:r>
      <w:r w:rsidR="00377AB7" w:rsidRPr="00DE0368">
        <w:rPr>
          <w:rFonts w:ascii="Arial" w:hAnsi="Arial" w:cs="Arial"/>
          <w:bCs/>
          <w:sz w:val="24"/>
          <w:szCs w:val="24"/>
        </w:rPr>
        <w:t xml:space="preserve"> Township, Council District </w:t>
      </w:r>
      <w:bookmarkStart w:id="4" w:name="_Hlk90889917"/>
      <w:r>
        <w:rPr>
          <w:rFonts w:ascii="Arial" w:hAnsi="Arial" w:cs="Arial"/>
          <w:bCs/>
          <w:sz w:val="24"/>
          <w:szCs w:val="24"/>
        </w:rPr>
        <w:t>17</w:t>
      </w:r>
      <w:r w:rsidR="00377AB7" w:rsidRPr="00DE0368">
        <w:rPr>
          <w:rFonts w:ascii="Arial" w:hAnsi="Arial" w:cs="Arial"/>
          <w:bCs/>
          <w:sz w:val="24"/>
          <w:szCs w:val="24"/>
        </w:rPr>
        <w:t>, Zoned</w:t>
      </w:r>
      <w:bookmarkEnd w:id="4"/>
      <w:r w:rsidR="005D5E40">
        <w:rPr>
          <w:rFonts w:ascii="Arial" w:hAnsi="Arial" w:cs="Arial"/>
          <w:bCs/>
          <w:sz w:val="24"/>
          <w:szCs w:val="24"/>
        </w:rPr>
        <w:t xml:space="preserve"> </w:t>
      </w:r>
      <w:r>
        <w:rPr>
          <w:rFonts w:ascii="Arial" w:hAnsi="Arial" w:cs="Arial"/>
          <w:bCs/>
          <w:sz w:val="24"/>
          <w:szCs w:val="24"/>
        </w:rPr>
        <w:t>C-4 (TOD)</w:t>
      </w:r>
    </w:p>
    <w:p w14:paraId="1D00BA68" w14:textId="46F2BE69" w:rsidR="00377AB7" w:rsidRPr="00DE0368" w:rsidRDefault="00AB17FD" w:rsidP="00377AB7">
      <w:pPr>
        <w:tabs>
          <w:tab w:val="left" w:pos="2376"/>
        </w:tabs>
        <w:suppressAutoHyphens/>
        <w:spacing w:after="0"/>
        <w:ind w:left="2160" w:hanging="2161"/>
        <w:rPr>
          <w:rFonts w:ascii="Arial" w:hAnsi="Arial" w:cs="Arial"/>
          <w:bCs/>
          <w:sz w:val="24"/>
          <w:szCs w:val="24"/>
        </w:rPr>
      </w:pPr>
      <w:r w:rsidRPr="00AB17FD">
        <w:rPr>
          <w:rFonts w:ascii="Arial" w:hAnsi="Arial" w:cs="Arial"/>
          <w:b/>
          <w:sz w:val="24"/>
          <w:szCs w:val="24"/>
        </w:rPr>
        <w:t>w/o notice</w:t>
      </w:r>
      <w:r w:rsidR="00377AB7" w:rsidRPr="00DE0368">
        <w:rPr>
          <w:rFonts w:ascii="Arial" w:hAnsi="Arial" w:cs="Arial"/>
          <w:bCs/>
          <w:sz w:val="24"/>
          <w:szCs w:val="24"/>
        </w:rPr>
        <w:tab/>
      </w:r>
      <w:r>
        <w:rPr>
          <w:rFonts w:ascii="Arial" w:hAnsi="Arial" w:cs="Arial"/>
          <w:bCs/>
          <w:sz w:val="24"/>
          <w:szCs w:val="24"/>
        </w:rPr>
        <w:t>Sohum Hotels Indy West LLC, by Russell Brown</w:t>
      </w:r>
    </w:p>
    <w:p w14:paraId="3FFBE599" w14:textId="4162D614" w:rsidR="00377AB7" w:rsidRPr="00DE0368" w:rsidRDefault="00377AB7" w:rsidP="005D5E40">
      <w:pPr>
        <w:tabs>
          <w:tab w:val="left" w:pos="2376"/>
        </w:tabs>
        <w:spacing w:after="0"/>
        <w:ind w:left="2160" w:hanging="2161"/>
        <w:rPr>
          <w:rFonts w:ascii="Arial" w:hAnsi="Arial" w:cs="Arial"/>
          <w:bCs/>
          <w:sz w:val="24"/>
          <w:szCs w:val="24"/>
        </w:rPr>
      </w:pPr>
      <w:r w:rsidRPr="00DE0368">
        <w:rPr>
          <w:rFonts w:ascii="Arial" w:hAnsi="Arial" w:cs="Arial"/>
          <w:bCs/>
          <w:sz w:val="24"/>
          <w:szCs w:val="24"/>
        </w:rPr>
        <w:tab/>
      </w:r>
      <w:r w:rsidR="00AB17FD" w:rsidRPr="00AB17FD">
        <w:rPr>
          <w:rFonts w:ascii="Arial" w:hAnsi="Arial" w:cs="Arial"/>
          <w:bCs/>
          <w:sz w:val="24"/>
          <w:szCs w:val="24"/>
        </w:rPr>
        <w:t>Variance of Use and Development Standards of the Consolidated Zoning and Subdivision Ordinance to provide for the construction of a 122-unit hotel (not permitted), with a 70-foot front building line from Washington Street (maximum 10-foot building line permitted), one primary entry (four required), and parking within the front yard (prohibited) and with zero-foot landscape strip along the frontage and deficient landscaping (six-foot landscape strip required), and a chain link fence within the front yard of Washington Street (not permitted).</w:t>
      </w:r>
    </w:p>
    <w:p w14:paraId="3770295F" w14:textId="4B4A1009" w:rsidR="00377AB7" w:rsidRPr="00DE0368" w:rsidRDefault="00377AB7" w:rsidP="00377AB7">
      <w:pPr>
        <w:tabs>
          <w:tab w:val="left" w:pos="2376"/>
        </w:tabs>
        <w:suppressAutoHyphens/>
        <w:spacing w:after="0"/>
        <w:ind w:left="2160" w:hanging="2161"/>
        <w:rPr>
          <w:rFonts w:ascii="Arial" w:hAnsi="Arial" w:cs="Arial"/>
          <w:bCs/>
          <w:sz w:val="24"/>
          <w:szCs w:val="24"/>
        </w:rPr>
      </w:pPr>
      <w:bookmarkStart w:id="5" w:name="_Hlk89776066"/>
      <w:r w:rsidRPr="00DE0368">
        <w:rPr>
          <w:rFonts w:ascii="Arial" w:hAnsi="Arial" w:cs="Arial"/>
          <w:bCs/>
          <w:sz w:val="24"/>
          <w:szCs w:val="24"/>
        </w:rPr>
        <w:t>202</w:t>
      </w:r>
      <w:r w:rsidR="00B8685E">
        <w:rPr>
          <w:rFonts w:ascii="Arial" w:hAnsi="Arial" w:cs="Arial"/>
          <w:bCs/>
          <w:sz w:val="24"/>
          <w:szCs w:val="24"/>
        </w:rPr>
        <w:t>4</w:t>
      </w:r>
      <w:r w:rsidRPr="00DE0368">
        <w:rPr>
          <w:rFonts w:ascii="Arial" w:hAnsi="Arial" w:cs="Arial"/>
          <w:bCs/>
          <w:sz w:val="24"/>
          <w:szCs w:val="24"/>
        </w:rPr>
        <w:t>-</w:t>
      </w:r>
      <w:r w:rsidR="00FA4945">
        <w:rPr>
          <w:rFonts w:ascii="Arial" w:hAnsi="Arial" w:cs="Arial"/>
          <w:bCs/>
          <w:sz w:val="24"/>
          <w:szCs w:val="24"/>
        </w:rPr>
        <w:t>U</w:t>
      </w:r>
      <w:r w:rsidRPr="00DE0368">
        <w:rPr>
          <w:rFonts w:ascii="Arial" w:hAnsi="Arial" w:cs="Arial"/>
          <w:bCs/>
          <w:sz w:val="24"/>
          <w:szCs w:val="24"/>
        </w:rPr>
        <w:t>V1-0</w:t>
      </w:r>
      <w:r w:rsidR="00FA4945">
        <w:rPr>
          <w:rFonts w:ascii="Arial" w:hAnsi="Arial" w:cs="Arial"/>
          <w:bCs/>
          <w:sz w:val="24"/>
          <w:szCs w:val="24"/>
        </w:rPr>
        <w:t>11</w:t>
      </w:r>
      <w:r w:rsidRPr="00DE0368">
        <w:rPr>
          <w:rFonts w:ascii="Arial" w:hAnsi="Arial" w:cs="Arial"/>
          <w:bCs/>
          <w:sz w:val="24"/>
          <w:szCs w:val="24"/>
        </w:rPr>
        <w:tab/>
      </w:r>
      <w:r w:rsidR="00FA4945">
        <w:rPr>
          <w:rFonts w:ascii="Arial" w:hAnsi="Arial" w:cs="Arial"/>
          <w:bCs/>
          <w:sz w:val="24"/>
          <w:szCs w:val="24"/>
        </w:rPr>
        <w:t>5151 South Franklin Road</w:t>
      </w:r>
    </w:p>
    <w:p w14:paraId="64EFFDAC" w14:textId="6C8FDB9C" w:rsidR="00377AB7" w:rsidRPr="00DE0368" w:rsidRDefault="00FA4945" w:rsidP="00377AB7">
      <w:pPr>
        <w:tabs>
          <w:tab w:val="left" w:pos="2376"/>
        </w:tabs>
        <w:suppressAutoHyphens/>
        <w:spacing w:after="0"/>
        <w:ind w:left="2160" w:hanging="2161"/>
        <w:rPr>
          <w:rFonts w:ascii="Arial" w:hAnsi="Arial" w:cs="Arial"/>
          <w:bCs/>
          <w:sz w:val="24"/>
          <w:szCs w:val="24"/>
        </w:rPr>
      </w:pPr>
      <w:bookmarkStart w:id="6" w:name="_Hlk92198181"/>
      <w:r>
        <w:rPr>
          <w:rFonts w:ascii="Arial" w:hAnsi="Arial" w:cs="Arial"/>
          <w:b/>
          <w:sz w:val="24"/>
          <w:szCs w:val="24"/>
        </w:rPr>
        <w:t xml:space="preserve">Cont’d to </w:t>
      </w:r>
      <w:bookmarkEnd w:id="6"/>
      <w:r w:rsidR="00343A0C">
        <w:rPr>
          <w:rFonts w:ascii="Arial" w:hAnsi="Arial" w:cs="Arial"/>
          <w:b/>
          <w:sz w:val="24"/>
          <w:szCs w:val="24"/>
        </w:rPr>
        <w:t>9-3-24</w:t>
      </w:r>
      <w:r w:rsidR="00377AB7" w:rsidRPr="00DE0368">
        <w:rPr>
          <w:rFonts w:ascii="Arial" w:hAnsi="Arial" w:cs="Arial"/>
          <w:bCs/>
          <w:sz w:val="24"/>
          <w:szCs w:val="24"/>
        </w:rPr>
        <w:tab/>
      </w:r>
      <w:r>
        <w:rPr>
          <w:rFonts w:ascii="Arial" w:hAnsi="Arial" w:cs="Arial"/>
          <w:bCs/>
          <w:sz w:val="24"/>
          <w:szCs w:val="24"/>
        </w:rPr>
        <w:t>Franklin</w:t>
      </w:r>
      <w:r w:rsidR="00377AB7" w:rsidRPr="00DE0368">
        <w:rPr>
          <w:rFonts w:ascii="Arial" w:hAnsi="Arial" w:cs="Arial"/>
          <w:bCs/>
          <w:sz w:val="24"/>
          <w:szCs w:val="24"/>
        </w:rPr>
        <w:t xml:space="preserve"> Township, Council District </w:t>
      </w:r>
      <w:r>
        <w:rPr>
          <w:rFonts w:ascii="Arial" w:hAnsi="Arial" w:cs="Arial"/>
          <w:bCs/>
          <w:sz w:val="24"/>
          <w:szCs w:val="24"/>
        </w:rPr>
        <w:t>25</w:t>
      </w:r>
      <w:r w:rsidR="00377AB7" w:rsidRPr="00DE0368">
        <w:rPr>
          <w:rFonts w:ascii="Arial" w:hAnsi="Arial" w:cs="Arial"/>
          <w:bCs/>
          <w:sz w:val="24"/>
          <w:szCs w:val="24"/>
        </w:rPr>
        <w:t xml:space="preserve">, Zoned </w:t>
      </w:r>
      <w:r>
        <w:rPr>
          <w:rFonts w:ascii="Arial" w:hAnsi="Arial" w:cs="Arial"/>
          <w:bCs/>
          <w:sz w:val="24"/>
          <w:szCs w:val="24"/>
        </w:rPr>
        <w:t>I-2</w:t>
      </w:r>
    </w:p>
    <w:p w14:paraId="65E3995B" w14:textId="4F297A9F" w:rsidR="00377AB7" w:rsidRPr="00DE0368" w:rsidRDefault="00FA4945" w:rsidP="00377AB7">
      <w:pPr>
        <w:tabs>
          <w:tab w:val="left" w:pos="2376"/>
        </w:tabs>
        <w:suppressAutoHyphens/>
        <w:spacing w:after="0"/>
        <w:ind w:left="2160" w:hanging="2161"/>
        <w:rPr>
          <w:rFonts w:ascii="Arial" w:hAnsi="Arial" w:cs="Arial"/>
          <w:bCs/>
          <w:sz w:val="24"/>
          <w:szCs w:val="24"/>
        </w:rPr>
      </w:pPr>
      <w:r w:rsidRPr="00FA4945">
        <w:rPr>
          <w:rFonts w:ascii="Arial" w:hAnsi="Arial" w:cs="Arial"/>
          <w:b/>
          <w:sz w:val="24"/>
          <w:szCs w:val="24"/>
        </w:rPr>
        <w:t>w/o notice</w:t>
      </w:r>
      <w:r w:rsidR="00377AB7" w:rsidRPr="00DE0368">
        <w:rPr>
          <w:rFonts w:ascii="Arial" w:hAnsi="Arial" w:cs="Arial"/>
          <w:bCs/>
          <w:sz w:val="24"/>
          <w:szCs w:val="24"/>
        </w:rPr>
        <w:tab/>
      </w:r>
      <w:r>
        <w:rPr>
          <w:rFonts w:ascii="Arial" w:hAnsi="Arial" w:cs="Arial"/>
          <w:bCs/>
          <w:sz w:val="24"/>
          <w:szCs w:val="24"/>
        </w:rPr>
        <w:t>Zahn Real Estate LLC, by Joseph D. Calderon</w:t>
      </w:r>
    </w:p>
    <w:p w14:paraId="677F2B25" w14:textId="1DB6E002" w:rsidR="00377AB7" w:rsidRDefault="00377AB7" w:rsidP="00B8685E">
      <w:pPr>
        <w:tabs>
          <w:tab w:val="left" w:pos="2376"/>
        </w:tabs>
        <w:spacing w:after="0"/>
        <w:ind w:left="2160" w:hanging="2161"/>
        <w:rPr>
          <w:rFonts w:ascii="Arial" w:hAnsi="Arial" w:cs="Arial"/>
          <w:bCs/>
          <w:sz w:val="24"/>
          <w:szCs w:val="24"/>
        </w:rPr>
      </w:pPr>
      <w:r w:rsidRPr="00DE0368">
        <w:rPr>
          <w:rFonts w:ascii="Arial" w:hAnsi="Arial" w:cs="Arial"/>
          <w:bCs/>
          <w:sz w:val="24"/>
          <w:szCs w:val="24"/>
        </w:rPr>
        <w:tab/>
      </w:r>
      <w:r w:rsidR="00FA4945" w:rsidRPr="00FA4945">
        <w:rPr>
          <w:rFonts w:ascii="Arial" w:hAnsi="Arial" w:cs="Arial"/>
          <w:bCs/>
          <w:sz w:val="24"/>
          <w:szCs w:val="24"/>
        </w:rPr>
        <w:t>Variance of use and development standards of the Consolidated Zoning and Subdivision Ordinance to provide for warehousing with outdoor storage within zero-feet of a protected district (not permitted within 500 feet of protected districts) and 247% the size of the gross floor area of enclosed buildings (25% maximum allowed) with deficient transitional yard landscaping and 33 parking spaces (59 spaces required), and the construction of several buildings with a minimum of an eight-foot transitional side yard and 20-foot rear transitional yard (50 feet required) and a 30-foot front transitional yard (100 feet required).</w:t>
      </w:r>
    </w:p>
    <w:bookmarkEnd w:id="2"/>
    <w:bookmarkEnd w:id="5"/>
    <w:p w14:paraId="2386DC5F" w14:textId="77777777" w:rsidR="00CF07B3" w:rsidRPr="00DE0368" w:rsidRDefault="00CF07B3" w:rsidP="00CF115A">
      <w:pPr>
        <w:spacing w:after="0" w:line="240" w:lineRule="auto"/>
        <w:rPr>
          <w:rFonts w:ascii="Arial" w:eastAsia="Times New Roman" w:hAnsi="Arial" w:cs="Arial"/>
          <w:bCs/>
          <w:iCs/>
          <w:sz w:val="24"/>
          <w:szCs w:val="24"/>
        </w:rPr>
      </w:pPr>
    </w:p>
    <w:p w14:paraId="464EBD6B" w14:textId="00A812B5" w:rsidR="00CF115A" w:rsidRPr="00DE0368" w:rsidRDefault="00536E50" w:rsidP="00CF115A">
      <w:pPr>
        <w:spacing w:after="0" w:line="240" w:lineRule="auto"/>
        <w:rPr>
          <w:rFonts w:ascii="Arial" w:eastAsia="Times New Roman" w:hAnsi="Arial" w:cs="Arial"/>
          <w:b/>
          <w:iCs/>
          <w:sz w:val="24"/>
          <w:szCs w:val="24"/>
          <w:u w:val="single"/>
        </w:rPr>
      </w:pPr>
      <w:bookmarkStart w:id="7" w:name="_Hlk92196062"/>
      <w:bookmarkStart w:id="8" w:name="_Hlk84333865"/>
      <w:r>
        <w:rPr>
          <w:rFonts w:ascii="Arial" w:eastAsia="Times New Roman" w:hAnsi="Arial" w:cs="Arial"/>
          <w:b/>
          <w:iCs/>
          <w:sz w:val="24"/>
          <w:szCs w:val="24"/>
          <w:u w:val="single"/>
        </w:rPr>
        <w:lastRenderedPageBreak/>
        <w:t>EXPEDITED</w:t>
      </w:r>
      <w:r w:rsidR="00CF115A" w:rsidRPr="00DE0368">
        <w:rPr>
          <w:rFonts w:ascii="Arial" w:eastAsia="Times New Roman" w:hAnsi="Arial" w:cs="Arial"/>
          <w:b/>
          <w:iCs/>
          <w:sz w:val="24"/>
          <w:szCs w:val="24"/>
          <w:u w:val="single"/>
        </w:rPr>
        <w:t xml:space="preserve"> PETITIONS:</w:t>
      </w:r>
    </w:p>
    <w:p w14:paraId="55C581E5" w14:textId="77777777" w:rsidR="00CF115A" w:rsidRPr="00DE0368" w:rsidRDefault="00CF115A" w:rsidP="00CF115A">
      <w:pPr>
        <w:spacing w:after="0" w:line="240" w:lineRule="auto"/>
        <w:rPr>
          <w:rFonts w:ascii="Arial" w:eastAsia="Times New Roman" w:hAnsi="Arial" w:cs="Arial"/>
          <w:iCs/>
          <w:sz w:val="24"/>
          <w:szCs w:val="24"/>
        </w:rPr>
      </w:pPr>
      <w:bookmarkStart w:id="9" w:name="_Hlk88215260"/>
    </w:p>
    <w:p w14:paraId="3856CF00" w14:textId="678284C7" w:rsidR="00EE7DCA" w:rsidRPr="00DE0368" w:rsidRDefault="00EE7DCA" w:rsidP="00EE7DCA">
      <w:pPr>
        <w:tabs>
          <w:tab w:val="left" w:pos="2826"/>
        </w:tabs>
        <w:suppressAutoHyphens/>
        <w:spacing w:after="0"/>
        <w:ind w:left="2160" w:hanging="2161"/>
        <w:rPr>
          <w:rFonts w:ascii="Arial" w:hAnsi="Arial" w:cs="Arial"/>
          <w:bCs/>
          <w:sz w:val="24"/>
          <w:szCs w:val="24"/>
        </w:rPr>
      </w:pPr>
      <w:bookmarkStart w:id="10" w:name="_Hlk89776131"/>
      <w:bookmarkStart w:id="11" w:name="_Hlk90887709"/>
      <w:r w:rsidRPr="00DE0368">
        <w:rPr>
          <w:rFonts w:ascii="Arial" w:hAnsi="Arial" w:cs="Arial"/>
          <w:bCs/>
          <w:sz w:val="24"/>
          <w:szCs w:val="24"/>
        </w:rPr>
        <w:t>202</w:t>
      </w:r>
      <w:r w:rsidR="00CF5D19">
        <w:rPr>
          <w:rFonts w:ascii="Arial" w:hAnsi="Arial" w:cs="Arial"/>
          <w:bCs/>
          <w:sz w:val="24"/>
          <w:szCs w:val="24"/>
        </w:rPr>
        <w:t>4</w:t>
      </w:r>
      <w:r w:rsidRPr="00DE0368">
        <w:rPr>
          <w:rFonts w:ascii="Arial" w:hAnsi="Arial" w:cs="Arial"/>
          <w:bCs/>
          <w:sz w:val="24"/>
          <w:szCs w:val="24"/>
        </w:rPr>
        <w:t>-</w:t>
      </w:r>
      <w:r w:rsidR="00536E50">
        <w:rPr>
          <w:rFonts w:ascii="Arial" w:hAnsi="Arial" w:cs="Arial"/>
          <w:bCs/>
          <w:sz w:val="24"/>
          <w:szCs w:val="24"/>
        </w:rPr>
        <w:t>DV1</w:t>
      </w:r>
      <w:r w:rsidRPr="00DE0368">
        <w:rPr>
          <w:rFonts w:ascii="Arial" w:hAnsi="Arial" w:cs="Arial"/>
          <w:bCs/>
          <w:sz w:val="24"/>
          <w:szCs w:val="24"/>
        </w:rPr>
        <w:t>-0</w:t>
      </w:r>
      <w:r w:rsidR="00536E50">
        <w:rPr>
          <w:rFonts w:ascii="Arial" w:hAnsi="Arial" w:cs="Arial"/>
          <w:bCs/>
          <w:sz w:val="24"/>
          <w:szCs w:val="24"/>
        </w:rPr>
        <w:t>2</w:t>
      </w:r>
      <w:r w:rsidR="00CF5D19">
        <w:rPr>
          <w:rFonts w:ascii="Arial" w:hAnsi="Arial" w:cs="Arial"/>
          <w:bCs/>
          <w:sz w:val="24"/>
          <w:szCs w:val="24"/>
        </w:rPr>
        <w:t>6</w:t>
      </w:r>
      <w:r w:rsidRPr="00DE0368">
        <w:rPr>
          <w:rFonts w:ascii="Arial" w:hAnsi="Arial" w:cs="Arial"/>
          <w:bCs/>
          <w:sz w:val="24"/>
          <w:szCs w:val="24"/>
        </w:rPr>
        <w:tab/>
      </w:r>
      <w:r w:rsidR="00536E50">
        <w:rPr>
          <w:rFonts w:ascii="Arial" w:hAnsi="Arial" w:cs="Arial"/>
          <w:bCs/>
          <w:sz w:val="24"/>
          <w:szCs w:val="24"/>
        </w:rPr>
        <w:t>2008 East Maryland Street</w:t>
      </w:r>
    </w:p>
    <w:p w14:paraId="19FE11CF" w14:textId="5FD15C02" w:rsidR="00EE7DCA" w:rsidRPr="00DE0368" w:rsidRDefault="00CF5D19" w:rsidP="00EE7DCA">
      <w:pPr>
        <w:tabs>
          <w:tab w:val="left" w:pos="2826"/>
        </w:tabs>
        <w:suppressAutoHyphens/>
        <w:spacing w:after="0"/>
        <w:ind w:left="2160" w:hanging="2161"/>
        <w:rPr>
          <w:rFonts w:ascii="Arial" w:hAnsi="Arial" w:cs="Arial"/>
          <w:bCs/>
          <w:sz w:val="24"/>
          <w:szCs w:val="24"/>
        </w:rPr>
      </w:pPr>
      <w:r>
        <w:rPr>
          <w:rFonts w:ascii="Arial" w:hAnsi="Arial" w:cs="Arial"/>
          <w:b/>
          <w:sz w:val="24"/>
          <w:szCs w:val="24"/>
        </w:rPr>
        <w:t>APPROVED</w:t>
      </w:r>
      <w:r w:rsidR="00EE7DCA" w:rsidRPr="00DE0368">
        <w:rPr>
          <w:rFonts w:ascii="Arial" w:hAnsi="Arial" w:cs="Arial"/>
          <w:bCs/>
          <w:sz w:val="24"/>
          <w:szCs w:val="24"/>
        </w:rPr>
        <w:tab/>
      </w:r>
      <w:r>
        <w:rPr>
          <w:rFonts w:ascii="Arial" w:hAnsi="Arial" w:cs="Arial"/>
          <w:bCs/>
          <w:sz w:val="24"/>
          <w:szCs w:val="24"/>
        </w:rPr>
        <w:t>Center</w:t>
      </w:r>
      <w:r w:rsidR="00EE7DCA" w:rsidRPr="00DE0368">
        <w:rPr>
          <w:rFonts w:ascii="Arial" w:hAnsi="Arial" w:cs="Arial"/>
          <w:bCs/>
          <w:sz w:val="24"/>
          <w:szCs w:val="24"/>
        </w:rPr>
        <w:t xml:space="preserve"> Township, </w:t>
      </w:r>
      <w:r w:rsidR="002805E1" w:rsidRPr="00DE0368">
        <w:rPr>
          <w:rFonts w:ascii="Arial" w:hAnsi="Arial" w:cs="Arial"/>
          <w:bCs/>
          <w:sz w:val="24"/>
          <w:szCs w:val="24"/>
        </w:rPr>
        <w:t xml:space="preserve">Council District </w:t>
      </w:r>
      <w:r>
        <w:rPr>
          <w:rFonts w:ascii="Arial" w:hAnsi="Arial" w:cs="Arial"/>
          <w:bCs/>
          <w:sz w:val="24"/>
          <w:szCs w:val="24"/>
        </w:rPr>
        <w:t>18</w:t>
      </w:r>
      <w:r w:rsidR="00DE0368" w:rsidRPr="00DE0368">
        <w:rPr>
          <w:rFonts w:ascii="Arial" w:hAnsi="Arial" w:cs="Arial"/>
          <w:bCs/>
          <w:sz w:val="24"/>
          <w:szCs w:val="24"/>
        </w:rPr>
        <w:t xml:space="preserve">, Zoned </w:t>
      </w:r>
      <w:r w:rsidR="00536E50">
        <w:rPr>
          <w:rFonts w:ascii="Arial" w:hAnsi="Arial" w:cs="Arial"/>
          <w:bCs/>
          <w:sz w:val="24"/>
          <w:szCs w:val="24"/>
        </w:rPr>
        <w:t>D-5</w:t>
      </w:r>
    </w:p>
    <w:p w14:paraId="42FDE4ED" w14:textId="701629A5" w:rsidR="00EE7DCA" w:rsidRPr="00DE0368" w:rsidRDefault="007D0088" w:rsidP="00EE7DCA">
      <w:pPr>
        <w:tabs>
          <w:tab w:val="left" w:pos="2826"/>
        </w:tabs>
        <w:suppressAutoHyphens/>
        <w:spacing w:after="0"/>
        <w:ind w:left="2160" w:hanging="2161"/>
        <w:rPr>
          <w:rFonts w:ascii="Arial" w:hAnsi="Arial" w:cs="Arial"/>
          <w:bCs/>
          <w:sz w:val="24"/>
          <w:szCs w:val="24"/>
        </w:rPr>
      </w:pPr>
      <w:r>
        <w:rPr>
          <w:rFonts w:ascii="Arial" w:hAnsi="Arial" w:cs="Arial"/>
          <w:bCs/>
          <w:sz w:val="24"/>
          <w:szCs w:val="24"/>
        </w:rPr>
        <w:t xml:space="preserve"> </w:t>
      </w:r>
      <w:r w:rsidR="00EE7DCA" w:rsidRPr="00DE0368">
        <w:rPr>
          <w:rFonts w:ascii="Arial" w:hAnsi="Arial" w:cs="Arial"/>
          <w:bCs/>
          <w:sz w:val="24"/>
          <w:szCs w:val="24"/>
        </w:rPr>
        <w:tab/>
      </w:r>
      <w:r w:rsidR="00536E50">
        <w:rPr>
          <w:rFonts w:ascii="Arial" w:hAnsi="Arial" w:cs="Arial"/>
          <w:bCs/>
          <w:sz w:val="24"/>
          <w:szCs w:val="24"/>
        </w:rPr>
        <w:t>Janessa Luster, by Epifanio Carbajal</w:t>
      </w:r>
    </w:p>
    <w:p w14:paraId="214430D1" w14:textId="192ECB23" w:rsidR="00EE7DCA" w:rsidRPr="00DE0368" w:rsidRDefault="00EE7DCA" w:rsidP="002F70DA">
      <w:pPr>
        <w:tabs>
          <w:tab w:val="left" w:pos="2826"/>
        </w:tabs>
        <w:spacing w:after="0"/>
        <w:ind w:left="2160" w:hanging="2161"/>
        <w:rPr>
          <w:rFonts w:ascii="Arial" w:hAnsi="Arial" w:cs="Arial"/>
          <w:bCs/>
          <w:sz w:val="24"/>
          <w:szCs w:val="24"/>
        </w:rPr>
      </w:pPr>
      <w:r w:rsidRPr="00DE0368">
        <w:rPr>
          <w:rFonts w:ascii="Arial" w:hAnsi="Arial" w:cs="Arial"/>
          <w:bCs/>
          <w:sz w:val="24"/>
          <w:szCs w:val="24"/>
        </w:rPr>
        <w:tab/>
      </w:r>
      <w:r w:rsidR="00536E50" w:rsidRPr="00536E50">
        <w:rPr>
          <w:rFonts w:ascii="Arial" w:hAnsi="Arial" w:cs="Arial"/>
          <w:bCs/>
          <w:sz w:val="24"/>
          <w:szCs w:val="24"/>
        </w:rPr>
        <w:t>Variance of Development Standards of the Consolidated Zoning and Subdivision Ordinance to provide for the construction of a single-family dwelling with a two-foot east side yard setback (five feet required).</w:t>
      </w:r>
    </w:p>
    <w:p w14:paraId="08949416" w14:textId="47CA4270" w:rsidR="002F70DA" w:rsidRDefault="00EE7DCA" w:rsidP="002F70DA">
      <w:pPr>
        <w:tabs>
          <w:tab w:val="left" w:pos="2376"/>
        </w:tabs>
        <w:suppressAutoHyphens/>
        <w:spacing w:after="0"/>
        <w:ind w:left="2160" w:hanging="2161"/>
        <w:rPr>
          <w:rFonts w:ascii="Arial" w:hAnsi="Arial" w:cs="Arial"/>
          <w:bCs/>
          <w:sz w:val="24"/>
          <w:szCs w:val="24"/>
        </w:rPr>
      </w:pPr>
      <w:r w:rsidRPr="00DE0368">
        <w:rPr>
          <w:rFonts w:ascii="Arial" w:hAnsi="Arial" w:cs="Arial"/>
          <w:bCs/>
          <w:sz w:val="24"/>
          <w:szCs w:val="24"/>
        </w:rPr>
        <w:t>202</w:t>
      </w:r>
      <w:r w:rsidR="002F70DA">
        <w:rPr>
          <w:rFonts w:ascii="Arial" w:hAnsi="Arial" w:cs="Arial"/>
          <w:bCs/>
          <w:sz w:val="24"/>
          <w:szCs w:val="24"/>
        </w:rPr>
        <w:t>4</w:t>
      </w:r>
      <w:r w:rsidRPr="00DE0368">
        <w:rPr>
          <w:rFonts w:ascii="Arial" w:hAnsi="Arial" w:cs="Arial"/>
          <w:bCs/>
          <w:sz w:val="24"/>
          <w:szCs w:val="24"/>
        </w:rPr>
        <w:t>-</w:t>
      </w:r>
      <w:r w:rsidR="00536E50">
        <w:rPr>
          <w:rFonts w:ascii="Arial" w:hAnsi="Arial" w:cs="Arial"/>
          <w:bCs/>
          <w:sz w:val="24"/>
          <w:szCs w:val="24"/>
        </w:rPr>
        <w:t>D</w:t>
      </w:r>
      <w:r w:rsidRPr="00DE0368">
        <w:rPr>
          <w:rFonts w:ascii="Arial" w:hAnsi="Arial" w:cs="Arial"/>
          <w:bCs/>
          <w:sz w:val="24"/>
          <w:szCs w:val="24"/>
        </w:rPr>
        <w:t>V1-0</w:t>
      </w:r>
      <w:r w:rsidR="00536E50">
        <w:rPr>
          <w:rFonts w:ascii="Arial" w:hAnsi="Arial" w:cs="Arial"/>
          <w:bCs/>
          <w:sz w:val="24"/>
          <w:szCs w:val="24"/>
        </w:rPr>
        <w:t>28</w:t>
      </w:r>
      <w:r w:rsidRPr="00DE0368">
        <w:rPr>
          <w:rFonts w:ascii="Arial" w:hAnsi="Arial" w:cs="Arial"/>
          <w:bCs/>
          <w:sz w:val="24"/>
          <w:szCs w:val="24"/>
        </w:rPr>
        <w:tab/>
      </w:r>
      <w:r w:rsidR="00536E50">
        <w:rPr>
          <w:rFonts w:ascii="Arial" w:hAnsi="Arial" w:cs="Arial"/>
          <w:bCs/>
          <w:sz w:val="24"/>
          <w:szCs w:val="24"/>
        </w:rPr>
        <w:t>5151 North Pennsylvania Street</w:t>
      </w:r>
    </w:p>
    <w:p w14:paraId="0BAC051B" w14:textId="3653D6A2" w:rsidR="00EE7DCA" w:rsidRPr="00DE0368" w:rsidRDefault="00536E50" w:rsidP="002F70DA">
      <w:pPr>
        <w:tabs>
          <w:tab w:val="left" w:pos="2376"/>
        </w:tabs>
        <w:suppressAutoHyphens/>
        <w:spacing w:after="0"/>
        <w:ind w:left="2160" w:hanging="2161"/>
        <w:rPr>
          <w:rFonts w:ascii="Arial" w:hAnsi="Arial" w:cs="Arial"/>
          <w:bCs/>
          <w:sz w:val="24"/>
          <w:szCs w:val="24"/>
        </w:rPr>
      </w:pPr>
      <w:r>
        <w:rPr>
          <w:rFonts w:ascii="Arial" w:hAnsi="Arial" w:cs="Arial"/>
          <w:b/>
          <w:sz w:val="24"/>
          <w:szCs w:val="24"/>
        </w:rPr>
        <w:t>APPROVED</w:t>
      </w:r>
      <w:r w:rsidR="002F70DA">
        <w:rPr>
          <w:rFonts w:ascii="Arial" w:hAnsi="Arial" w:cs="Arial"/>
          <w:bCs/>
          <w:sz w:val="24"/>
          <w:szCs w:val="24"/>
        </w:rPr>
        <w:tab/>
        <w:t>Wa</w:t>
      </w:r>
      <w:r>
        <w:rPr>
          <w:rFonts w:ascii="Arial" w:hAnsi="Arial" w:cs="Arial"/>
          <w:bCs/>
          <w:sz w:val="24"/>
          <w:szCs w:val="24"/>
        </w:rPr>
        <w:t>shington</w:t>
      </w:r>
      <w:r w:rsidR="00EE7DCA" w:rsidRPr="00DE0368">
        <w:rPr>
          <w:rFonts w:ascii="Arial" w:hAnsi="Arial" w:cs="Arial"/>
          <w:bCs/>
          <w:sz w:val="24"/>
          <w:szCs w:val="24"/>
        </w:rPr>
        <w:t xml:space="preserve"> Township, </w:t>
      </w:r>
      <w:r w:rsidR="002805E1" w:rsidRPr="00DE0368">
        <w:rPr>
          <w:rFonts w:ascii="Arial" w:hAnsi="Arial" w:cs="Arial"/>
          <w:bCs/>
          <w:sz w:val="24"/>
          <w:szCs w:val="24"/>
        </w:rPr>
        <w:t xml:space="preserve">Council District </w:t>
      </w:r>
      <w:r>
        <w:rPr>
          <w:rFonts w:ascii="Arial" w:hAnsi="Arial" w:cs="Arial"/>
          <w:bCs/>
          <w:sz w:val="24"/>
          <w:szCs w:val="24"/>
        </w:rPr>
        <w:t>7</w:t>
      </w:r>
      <w:r w:rsidR="00DE0368" w:rsidRPr="00DE0368">
        <w:rPr>
          <w:rFonts w:ascii="Arial" w:hAnsi="Arial" w:cs="Arial"/>
          <w:bCs/>
          <w:sz w:val="24"/>
          <w:szCs w:val="24"/>
        </w:rPr>
        <w:t xml:space="preserve">, Zoned </w:t>
      </w:r>
      <w:r>
        <w:rPr>
          <w:rFonts w:ascii="Arial" w:hAnsi="Arial" w:cs="Arial"/>
          <w:bCs/>
          <w:sz w:val="24"/>
          <w:szCs w:val="24"/>
        </w:rPr>
        <w:t>D-4 (MSPC)</w:t>
      </w:r>
    </w:p>
    <w:p w14:paraId="614C8498" w14:textId="5D68F253" w:rsidR="00EE7DCA" w:rsidRPr="00DE0368" w:rsidRDefault="00EE7DCA" w:rsidP="00EE7DCA">
      <w:pPr>
        <w:tabs>
          <w:tab w:val="left" w:pos="2376"/>
        </w:tabs>
        <w:suppressAutoHyphens/>
        <w:spacing w:after="0"/>
        <w:ind w:left="2160" w:hanging="2161"/>
        <w:rPr>
          <w:rFonts w:ascii="Arial" w:hAnsi="Arial" w:cs="Arial"/>
          <w:bCs/>
          <w:sz w:val="24"/>
          <w:szCs w:val="24"/>
        </w:rPr>
      </w:pPr>
      <w:r w:rsidRPr="00DE0368">
        <w:rPr>
          <w:rFonts w:ascii="Arial" w:hAnsi="Arial" w:cs="Arial"/>
          <w:bCs/>
          <w:sz w:val="24"/>
          <w:szCs w:val="24"/>
        </w:rPr>
        <w:tab/>
      </w:r>
      <w:r w:rsidR="00536E50">
        <w:rPr>
          <w:rFonts w:ascii="Arial" w:hAnsi="Arial" w:cs="Arial"/>
          <w:bCs/>
          <w:sz w:val="24"/>
          <w:szCs w:val="24"/>
        </w:rPr>
        <w:t>Eric &amp; Kimberly Dollin, by Patrick Shirmeyer</w:t>
      </w:r>
    </w:p>
    <w:p w14:paraId="4F87A65E" w14:textId="47413126" w:rsidR="00EE7DCA" w:rsidRPr="00DE0368" w:rsidRDefault="00EE7DCA" w:rsidP="00CB7419">
      <w:pPr>
        <w:tabs>
          <w:tab w:val="left" w:pos="2376"/>
        </w:tabs>
        <w:spacing w:after="0"/>
        <w:ind w:left="2160" w:hanging="2161"/>
        <w:rPr>
          <w:rFonts w:ascii="Arial" w:hAnsi="Arial" w:cs="Arial"/>
          <w:bCs/>
          <w:sz w:val="24"/>
          <w:szCs w:val="24"/>
        </w:rPr>
      </w:pPr>
      <w:r w:rsidRPr="00DE0368">
        <w:rPr>
          <w:rFonts w:ascii="Arial" w:hAnsi="Arial" w:cs="Arial"/>
          <w:bCs/>
          <w:sz w:val="24"/>
          <w:szCs w:val="24"/>
        </w:rPr>
        <w:tab/>
      </w:r>
      <w:r w:rsidR="00536E50" w:rsidRPr="00536E50">
        <w:rPr>
          <w:rFonts w:ascii="Arial" w:hAnsi="Arial" w:cs="Arial"/>
          <w:bCs/>
          <w:sz w:val="24"/>
          <w:szCs w:val="24"/>
        </w:rPr>
        <w:t>Variance of Development Standards of the Consolidated Zoning and Subdivision Ordinance to provide for a building addition resulting in a six-foot rear yard setback (20 feet required).</w:t>
      </w:r>
    </w:p>
    <w:bookmarkEnd w:id="7"/>
    <w:bookmarkEnd w:id="10"/>
    <w:p w14:paraId="6D1F998C" w14:textId="77777777" w:rsidR="007F40C5" w:rsidRPr="00DE0368" w:rsidRDefault="007F40C5" w:rsidP="00EE7DCA">
      <w:pPr>
        <w:spacing w:after="0" w:line="240" w:lineRule="auto"/>
        <w:rPr>
          <w:rFonts w:ascii="Arial" w:eastAsia="Times New Roman" w:hAnsi="Arial" w:cs="Arial"/>
          <w:b/>
          <w:iCs/>
          <w:sz w:val="24"/>
          <w:szCs w:val="24"/>
          <w:u w:val="single"/>
        </w:rPr>
      </w:pPr>
    </w:p>
    <w:bookmarkEnd w:id="8"/>
    <w:p w14:paraId="13AF2ED5" w14:textId="23D9803F" w:rsidR="00CF115A" w:rsidRPr="00DE0368" w:rsidRDefault="00536E50" w:rsidP="00EE7DCA">
      <w:pPr>
        <w:spacing w:after="0" w:line="240" w:lineRule="auto"/>
        <w:rPr>
          <w:rFonts w:ascii="Arial" w:eastAsia="Times New Roman" w:hAnsi="Arial" w:cs="Arial"/>
          <w:b/>
          <w:iCs/>
          <w:sz w:val="24"/>
          <w:szCs w:val="24"/>
          <w:u w:val="single"/>
        </w:rPr>
      </w:pPr>
      <w:r>
        <w:rPr>
          <w:rFonts w:ascii="Arial" w:eastAsia="Times New Roman" w:hAnsi="Arial" w:cs="Arial"/>
          <w:b/>
          <w:iCs/>
          <w:sz w:val="24"/>
          <w:szCs w:val="24"/>
          <w:u w:val="single"/>
        </w:rPr>
        <w:t>CONTINUED</w:t>
      </w:r>
      <w:r w:rsidR="00CF115A" w:rsidRPr="00DE0368">
        <w:rPr>
          <w:rFonts w:ascii="Arial" w:eastAsia="Times New Roman" w:hAnsi="Arial" w:cs="Arial"/>
          <w:b/>
          <w:iCs/>
          <w:sz w:val="24"/>
          <w:szCs w:val="24"/>
          <w:u w:val="single"/>
        </w:rPr>
        <w:t xml:space="preserve"> PETITIONS:</w:t>
      </w:r>
    </w:p>
    <w:p w14:paraId="42A44C9D" w14:textId="77777777" w:rsidR="00CF115A" w:rsidRPr="00DE0368" w:rsidRDefault="00CF115A" w:rsidP="00EE7DCA">
      <w:pPr>
        <w:spacing w:after="0" w:line="240" w:lineRule="auto"/>
        <w:rPr>
          <w:rFonts w:ascii="Arial" w:eastAsia="Times New Roman" w:hAnsi="Arial" w:cs="Arial"/>
          <w:iCs/>
          <w:sz w:val="24"/>
          <w:szCs w:val="24"/>
        </w:rPr>
      </w:pPr>
    </w:p>
    <w:p w14:paraId="2DE1C89F" w14:textId="02A38AF7" w:rsidR="00EE7DCA" w:rsidRPr="00DE0368" w:rsidRDefault="00EE7DCA" w:rsidP="00EE7DCA">
      <w:pPr>
        <w:tabs>
          <w:tab w:val="left" w:pos="2376"/>
        </w:tabs>
        <w:suppressAutoHyphens/>
        <w:spacing w:after="0"/>
        <w:ind w:left="2160" w:hanging="2160"/>
        <w:rPr>
          <w:rFonts w:ascii="Arial" w:hAnsi="Arial" w:cs="Arial"/>
          <w:bCs/>
          <w:sz w:val="24"/>
          <w:szCs w:val="24"/>
        </w:rPr>
      </w:pPr>
      <w:bookmarkStart w:id="12" w:name="_Hlk92196212"/>
      <w:bookmarkEnd w:id="3"/>
      <w:bookmarkEnd w:id="9"/>
      <w:r w:rsidRPr="00DE0368">
        <w:rPr>
          <w:rFonts w:ascii="Arial" w:hAnsi="Arial" w:cs="Arial"/>
          <w:bCs/>
          <w:sz w:val="24"/>
          <w:szCs w:val="24"/>
        </w:rPr>
        <w:t>202</w:t>
      </w:r>
      <w:r w:rsidR="0075185C">
        <w:rPr>
          <w:rFonts w:ascii="Arial" w:hAnsi="Arial" w:cs="Arial"/>
          <w:bCs/>
          <w:sz w:val="24"/>
          <w:szCs w:val="24"/>
        </w:rPr>
        <w:t>4</w:t>
      </w:r>
      <w:r w:rsidRPr="00DE0368">
        <w:rPr>
          <w:rFonts w:ascii="Arial" w:hAnsi="Arial" w:cs="Arial"/>
          <w:bCs/>
          <w:sz w:val="24"/>
          <w:szCs w:val="24"/>
        </w:rPr>
        <w:t>-DV1-0</w:t>
      </w:r>
      <w:r w:rsidR="00343A0C">
        <w:rPr>
          <w:rFonts w:ascii="Arial" w:hAnsi="Arial" w:cs="Arial"/>
          <w:bCs/>
          <w:sz w:val="24"/>
          <w:szCs w:val="24"/>
        </w:rPr>
        <w:t>17</w:t>
      </w:r>
      <w:r w:rsidRPr="00DE0368">
        <w:rPr>
          <w:rFonts w:ascii="Arial" w:hAnsi="Arial" w:cs="Arial"/>
          <w:bCs/>
          <w:sz w:val="24"/>
          <w:szCs w:val="24"/>
        </w:rPr>
        <w:tab/>
      </w:r>
      <w:r w:rsidR="0075185C">
        <w:rPr>
          <w:rFonts w:ascii="Arial" w:hAnsi="Arial" w:cs="Arial"/>
          <w:bCs/>
          <w:sz w:val="24"/>
          <w:szCs w:val="24"/>
        </w:rPr>
        <w:t>2719 Madison Avenue</w:t>
      </w:r>
    </w:p>
    <w:bookmarkEnd w:id="12"/>
    <w:p w14:paraId="5660BA25" w14:textId="0334A3A7" w:rsidR="00EE7DCA" w:rsidRPr="00DE0368" w:rsidRDefault="00377AB7" w:rsidP="00EE7DCA">
      <w:pPr>
        <w:tabs>
          <w:tab w:val="left" w:pos="2376"/>
        </w:tabs>
        <w:suppressAutoHyphens/>
        <w:spacing w:after="0"/>
        <w:ind w:left="2160" w:hanging="2160"/>
        <w:rPr>
          <w:rFonts w:ascii="Arial" w:hAnsi="Arial" w:cs="Arial"/>
          <w:bCs/>
          <w:sz w:val="24"/>
          <w:szCs w:val="24"/>
        </w:rPr>
      </w:pPr>
      <w:r w:rsidRPr="00556CBC">
        <w:rPr>
          <w:rFonts w:ascii="Arial" w:hAnsi="Arial" w:cs="Arial"/>
          <w:b/>
          <w:sz w:val="24"/>
          <w:szCs w:val="24"/>
        </w:rPr>
        <w:t xml:space="preserve">Cont’d to </w:t>
      </w:r>
      <w:r w:rsidR="00343A0C">
        <w:rPr>
          <w:rFonts w:ascii="Arial" w:hAnsi="Arial" w:cs="Arial"/>
          <w:b/>
          <w:sz w:val="24"/>
          <w:szCs w:val="24"/>
        </w:rPr>
        <w:t>9</w:t>
      </w:r>
      <w:r w:rsidRPr="00556CBC">
        <w:rPr>
          <w:rFonts w:ascii="Arial" w:hAnsi="Arial" w:cs="Arial"/>
          <w:b/>
          <w:sz w:val="24"/>
          <w:szCs w:val="24"/>
        </w:rPr>
        <w:t>-</w:t>
      </w:r>
      <w:r w:rsidR="00343A0C">
        <w:rPr>
          <w:rFonts w:ascii="Arial" w:hAnsi="Arial" w:cs="Arial"/>
          <w:b/>
          <w:sz w:val="24"/>
          <w:szCs w:val="24"/>
        </w:rPr>
        <w:t>3</w:t>
      </w:r>
      <w:r w:rsidRPr="00556CBC">
        <w:rPr>
          <w:rFonts w:ascii="Arial" w:hAnsi="Arial" w:cs="Arial"/>
          <w:b/>
          <w:sz w:val="24"/>
          <w:szCs w:val="24"/>
        </w:rPr>
        <w:t>-2</w:t>
      </w:r>
      <w:r w:rsidR="0075185C">
        <w:rPr>
          <w:rFonts w:ascii="Arial" w:hAnsi="Arial" w:cs="Arial"/>
          <w:b/>
          <w:sz w:val="24"/>
          <w:szCs w:val="24"/>
        </w:rPr>
        <w:t>4</w:t>
      </w:r>
      <w:r w:rsidR="00EE7DCA" w:rsidRPr="00DE0368">
        <w:rPr>
          <w:rFonts w:ascii="Arial" w:hAnsi="Arial" w:cs="Arial"/>
          <w:bCs/>
          <w:sz w:val="24"/>
          <w:szCs w:val="24"/>
        </w:rPr>
        <w:tab/>
      </w:r>
      <w:r w:rsidR="0075185C">
        <w:rPr>
          <w:rFonts w:ascii="Arial" w:hAnsi="Arial" w:cs="Arial"/>
          <w:bCs/>
          <w:sz w:val="24"/>
          <w:szCs w:val="24"/>
        </w:rPr>
        <w:t>Center</w:t>
      </w:r>
      <w:r w:rsidR="00EE7DCA" w:rsidRPr="00DE0368">
        <w:rPr>
          <w:rFonts w:ascii="Arial" w:hAnsi="Arial" w:cs="Arial"/>
          <w:bCs/>
          <w:sz w:val="24"/>
          <w:szCs w:val="24"/>
        </w:rPr>
        <w:t xml:space="preserve"> Township, </w:t>
      </w:r>
      <w:r w:rsidR="002805E1" w:rsidRPr="00DE0368">
        <w:rPr>
          <w:rFonts w:ascii="Arial" w:hAnsi="Arial" w:cs="Arial"/>
          <w:bCs/>
          <w:sz w:val="24"/>
          <w:szCs w:val="24"/>
        </w:rPr>
        <w:t xml:space="preserve">Council District </w:t>
      </w:r>
      <w:r w:rsidR="0075185C">
        <w:rPr>
          <w:rFonts w:ascii="Arial" w:hAnsi="Arial" w:cs="Arial"/>
          <w:bCs/>
          <w:sz w:val="24"/>
          <w:szCs w:val="24"/>
        </w:rPr>
        <w:t>18</w:t>
      </w:r>
      <w:r w:rsidR="00DE0368" w:rsidRPr="00DE0368">
        <w:rPr>
          <w:rFonts w:ascii="Arial" w:hAnsi="Arial" w:cs="Arial"/>
          <w:bCs/>
          <w:sz w:val="24"/>
          <w:szCs w:val="24"/>
        </w:rPr>
        <w:t xml:space="preserve">, Zoned </w:t>
      </w:r>
      <w:r w:rsidR="0075185C">
        <w:rPr>
          <w:rFonts w:ascii="Arial" w:hAnsi="Arial" w:cs="Arial"/>
          <w:bCs/>
          <w:sz w:val="24"/>
          <w:szCs w:val="24"/>
        </w:rPr>
        <w:t>C-5</w:t>
      </w:r>
    </w:p>
    <w:p w14:paraId="57D1FF4C" w14:textId="7A11B92C" w:rsidR="00EE7DCA" w:rsidRPr="00DE0368" w:rsidRDefault="00343A0C" w:rsidP="00EE7DCA">
      <w:pPr>
        <w:tabs>
          <w:tab w:val="left" w:pos="2376"/>
        </w:tabs>
        <w:suppressAutoHyphens/>
        <w:spacing w:after="0"/>
        <w:ind w:left="2160" w:hanging="2160"/>
        <w:rPr>
          <w:rFonts w:ascii="Arial" w:hAnsi="Arial" w:cs="Arial"/>
          <w:bCs/>
          <w:sz w:val="24"/>
          <w:szCs w:val="24"/>
        </w:rPr>
      </w:pPr>
      <w:r>
        <w:rPr>
          <w:rFonts w:ascii="Arial" w:hAnsi="Arial" w:cs="Arial"/>
          <w:b/>
          <w:sz w:val="24"/>
          <w:szCs w:val="24"/>
        </w:rPr>
        <w:t>w/o</w:t>
      </w:r>
      <w:r w:rsidR="00377AB7" w:rsidRPr="00556CBC">
        <w:rPr>
          <w:rFonts w:ascii="Arial" w:hAnsi="Arial" w:cs="Arial"/>
          <w:b/>
          <w:sz w:val="24"/>
          <w:szCs w:val="24"/>
        </w:rPr>
        <w:t xml:space="preserve"> notice</w:t>
      </w:r>
      <w:r w:rsidR="00377AB7">
        <w:rPr>
          <w:rFonts w:ascii="Arial" w:hAnsi="Arial" w:cs="Arial"/>
          <w:bCs/>
          <w:sz w:val="24"/>
          <w:szCs w:val="24"/>
        </w:rPr>
        <w:t xml:space="preserve"> </w:t>
      </w:r>
      <w:r w:rsidR="00EE7DCA" w:rsidRPr="00DE0368">
        <w:rPr>
          <w:rFonts w:ascii="Arial" w:hAnsi="Arial" w:cs="Arial"/>
          <w:bCs/>
          <w:sz w:val="24"/>
          <w:szCs w:val="24"/>
        </w:rPr>
        <w:tab/>
      </w:r>
      <w:r w:rsidR="000D1FCA">
        <w:rPr>
          <w:rFonts w:ascii="Arial" w:hAnsi="Arial" w:cs="Arial"/>
          <w:bCs/>
          <w:sz w:val="24"/>
          <w:szCs w:val="24"/>
        </w:rPr>
        <w:t>TGA SC Global Indy I LP, by Jay Ingrassia</w:t>
      </w:r>
    </w:p>
    <w:p w14:paraId="2E3BE8FE" w14:textId="57963E19" w:rsidR="00EE7DCA" w:rsidRPr="00DE0368" w:rsidRDefault="00EE7DCA" w:rsidP="00EE7DCA">
      <w:pPr>
        <w:tabs>
          <w:tab w:val="left" w:pos="2376"/>
        </w:tabs>
        <w:spacing w:after="0"/>
        <w:ind w:left="2160" w:hanging="2160"/>
        <w:rPr>
          <w:rFonts w:ascii="Arial" w:hAnsi="Arial" w:cs="Arial"/>
          <w:bCs/>
          <w:sz w:val="24"/>
          <w:szCs w:val="24"/>
        </w:rPr>
      </w:pPr>
      <w:r w:rsidRPr="00DE0368">
        <w:rPr>
          <w:rFonts w:ascii="Arial" w:hAnsi="Arial" w:cs="Arial"/>
          <w:bCs/>
          <w:sz w:val="24"/>
          <w:szCs w:val="24"/>
        </w:rPr>
        <w:tab/>
      </w:r>
      <w:r w:rsidR="000D1FCA" w:rsidRPr="000D1FCA">
        <w:rPr>
          <w:rFonts w:ascii="Arial" w:hAnsi="Arial" w:cs="Arial"/>
          <w:bCs/>
          <w:sz w:val="24"/>
          <w:szCs w:val="24"/>
        </w:rPr>
        <w:t>Variance of Development Standards of the Consolidated Zoning and Subdivision Ordinance to provide for the location of a six-foot tall wooden privacy fence and a six-foot tall chain link privacy fence within the front yards of Madison Avenue and East Street (maximum fence height of five feet permitted) with the chain link fence being topped with barbed wire (prohibited, chain link fences not permitted within the front yard) and encroaching within the clear sight triangle of the driveways along East Street (not permitted).</w:t>
      </w:r>
    </w:p>
    <w:p w14:paraId="69BAAB1F" w14:textId="04ABA4C0" w:rsidR="00536E50" w:rsidRDefault="00536E50" w:rsidP="0057105A">
      <w:pPr>
        <w:tabs>
          <w:tab w:val="left" w:pos="2376"/>
        </w:tabs>
        <w:spacing w:after="0"/>
        <w:ind w:left="2160" w:hanging="2160"/>
        <w:rPr>
          <w:rFonts w:ascii="Arial" w:hAnsi="Arial" w:cs="Arial"/>
          <w:bCs/>
          <w:sz w:val="24"/>
          <w:szCs w:val="24"/>
        </w:rPr>
      </w:pPr>
      <w:bookmarkStart w:id="13" w:name="_Hlk89429415"/>
    </w:p>
    <w:p w14:paraId="4C450C7B" w14:textId="77777777" w:rsidR="00536E50" w:rsidRPr="00DE0368" w:rsidRDefault="00536E50" w:rsidP="00536E50">
      <w:pPr>
        <w:spacing w:after="0" w:line="240" w:lineRule="auto"/>
        <w:rPr>
          <w:rFonts w:ascii="Arial" w:eastAsia="Times New Roman" w:hAnsi="Arial" w:cs="Arial"/>
          <w:b/>
          <w:iCs/>
          <w:sz w:val="24"/>
          <w:szCs w:val="24"/>
          <w:u w:val="single"/>
        </w:rPr>
      </w:pPr>
      <w:r w:rsidRPr="00DE0368">
        <w:rPr>
          <w:rFonts w:ascii="Arial" w:eastAsia="Times New Roman" w:hAnsi="Arial" w:cs="Arial"/>
          <w:b/>
          <w:iCs/>
          <w:sz w:val="24"/>
          <w:szCs w:val="24"/>
          <w:u w:val="single"/>
        </w:rPr>
        <w:t>NEW PETITIONS:</w:t>
      </w:r>
    </w:p>
    <w:p w14:paraId="0FFC9A90" w14:textId="77777777" w:rsidR="00536E50" w:rsidRPr="00DE0368" w:rsidRDefault="00536E50" w:rsidP="00536E50">
      <w:pPr>
        <w:spacing w:after="0" w:line="240" w:lineRule="auto"/>
        <w:rPr>
          <w:rFonts w:ascii="Arial" w:eastAsia="Times New Roman" w:hAnsi="Arial" w:cs="Arial"/>
          <w:iCs/>
          <w:sz w:val="24"/>
          <w:szCs w:val="24"/>
        </w:rPr>
      </w:pPr>
    </w:p>
    <w:p w14:paraId="68C23704" w14:textId="5E86FEFD" w:rsidR="00536E50" w:rsidRPr="00DE0368" w:rsidRDefault="00536E50" w:rsidP="00536E50">
      <w:pPr>
        <w:tabs>
          <w:tab w:val="left" w:pos="2376"/>
        </w:tabs>
        <w:suppressAutoHyphens/>
        <w:spacing w:after="0"/>
        <w:ind w:left="2160" w:hanging="2160"/>
        <w:rPr>
          <w:rFonts w:ascii="Arial" w:hAnsi="Arial" w:cs="Arial"/>
          <w:bCs/>
          <w:sz w:val="24"/>
          <w:szCs w:val="24"/>
        </w:rPr>
      </w:pPr>
      <w:r w:rsidRPr="00DE0368">
        <w:rPr>
          <w:rFonts w:ascii="Arial" w:hAnsi="Arial" w:cs="Arial"/>
          <w:bCs/>
          <w:sz w:val="24"/>
          <w:szCs w:val="24"/>
        </w:rPr>
        <w:t>202</w:t>
      </w:r>
      <w:r>
        <w:rPr>
          <w:rFonts w:ascii="Arial" w:hAnsi="Arial" w:cs="Arial"/>
          <w:bCs/>
          <w:sz w:val="24"/>
          <w:szCs w:val="24"/>
        </w:rPr>
        <w:t>4</w:t>
      </w:r>
      <w:r w:rsidRPr="00DE0368">
        <w:rPr>
          <w:rFonts w:ascii="Arial" w:hAnsi="Arial" w:cs="Arial"/>
          <w:bCs/>
          <w:sz w:val="24"/>
          <w:szCs w:val="24"/>
        </w:rPr>
        <w:t>-DV1-0</w:t>
      </w:r>
      <w:r w:rsidR="00C841C9">
        <w:rPr>
          <w:rFonts w:ascii="Arial" w:hAnsi="Arial" w:cs="Arial"/>
          <w:bCs/>
          <w:sz w:val="24"/>
          <w:szCs w:val="24"/>
        </w:rPr>
        <w:t>24</w:t>
      </w:r>
      <w:r w:rsidRPr="00DE0368">
        <w:rPr>
          <w:rFonts w:ascii="Arial" w:hAnsi="Arial" w:cs="Arial"/>
          <w:bCs/>
          <w:sz w:val="24"/>
          <w:szCs w:val="24"/>
        </w:rPr>
        <w:tab/>
      </w:r>
      <w:r w:rsidR="00C61763">
        <w:rPr>
          <w:rFonts w:ascii="Arial" w:hAnsi="Arial" w:cs="Arial"/>
          <w:bCs/>
          <w:sz w:val="24"/>
          <w:szCs w:val="24"/>
        </w:rPr>
        <w:t>3815 &amp; 3925 River Crossing Parkway</w:t>
      </w:r>
    </w:p>
    <w:p w14:paraId="7DC570D6" w14:textId="5AF28220" w:rsidR="00536E50" w:rsidRPr="00DE0368" w:rsidRDefault="00C61763" w:rsidP="00536E50">
      <w:pPr>
        <w:tabs>
          <w:tab w:val="left" w:pos="2376"/>
        </w:tabs>
        <w:suppressAutoHyphens/>
        <w:spacing w:after="0"/>
        <w:ind w:left="2160" w:hanging="2160"/>
        <w:rPr>
          <w:rFonts w:ascii="Arial" w:hAnsi="Arial" w:cs="Arial"/>
          <w:bCs/>
          <w:sz w:val="24"/>
          <w:szCs w:val="24"/>
        </w:rPr>
      </w:pPr>
      <w:r>
        <w:rPr>
          <w:rFonts w:ascii="Arial" w:hAnsi="Arial" w:cs="Arial"/>
          <w:b/>
          <w:sz w:val="24"/>
          <w:szCs w:val="24"/>
        </w:rPr>
        <w:t>APPROVED</w:t>
      </w:r>
      <w:r w:rsidR="00536E50" w:rsidRPr="00DE0368">
        <w:rPr>
          <w:rFonts w:ascii="Arial" w:hAnsi="Arial" w:cs="Arial"/>
          <w:bCs/>
          <w:sz w:val="24"/>
          <w:szCs w:val="24"/>
        </w:rPr>
        <w:tab/>
      </w:r>
      <w:r>
        <w:rPr>
          <w:rFonts w:ascii="Arial" w:hAnsi="Arial" w:cs="Arial"/>
          <w:bCs/>
          <w:sz w:val="24"/>
          <w:szCs w:val="24"/>
        </w:rPr>
        <w:t>Washington</w:t>
      </w:r>
      <w:r w:rsidR="00536E50" w:rsidRPr="00DE0368">
        <w:rPr>
          <w:rFonts w:ascii="Arial" w:hAnsi="Arial" w:cs="Arial"/>
          <w:bCs/>
          <w:sz w:val="24"/>
          <w:szCs w:val="24"/>
        </w:rPr>
        <w:t xml:space="preserve"> Township, Council District </w:t>
      </w:r>
      <w:r>
        <w:rPr>
          <w:rFonts w:ascii="Arial" w:hAnsi="Arial" w:cs="Arial"/>
          <w:bCs/>
          <w:sz w:val="24"/>
          <w:szCs w:val="24"/>
        </w:rPr>
        <w:t>4</w:t>
      </w:r>
      <w:r w:rsidR="00536E50" w:rsidRPr="00DE0368">
        <w:rPr>
          <w:rFonts w:ascii="Arial" w:hAnsi="Arial" w:cs="Arial"/>
          <w:bCs/>
          <w:sz w:val="24"/>
          <w:szCs w:val="24"/>
        </w:rPr>
        <w:t xml:space="preserve">, Zoned </w:t>
      </w:r>
      <w:r w:rsidR="00536E50">
        <w:rPr>
          <w:rFonts w:ascii="Arial" w:hAnsi="Arial" w:cs="Arial"/>
          <w:bCs/>
          <w:sz w:val="24"/>
          <w:szCs w:val="24"/>
        </w:rPr>
        <w:t>C-</w:t>
      </w:r>
      <w:r>
        <w:rPr>
          <w:rFonts w:ascii="Arial" w:hAnsi="Arial" w:cs="Arial"/>
          <w:bCs/>
          <w:sz w:val="24"/>
          <w:szCs w:val="24"/>
        </w:rPr>
        <w:t>S (FF)</w:t>
      </w:r>
    </w:p>
    <w:p w14:paraId="1A86C086" w14:textId="03C3A443" w:rsidR="00536E50" w:rsidRPr="00DE0368" w:rsidRDefault="00536E50" w:rsidP="00536E50">
      <w:pPr>
        <w:tabs>
          <w:tab w:val="left" w:pos="2376"/>
        </w:tabs>
        <w:suppressAutoHyphens/>
        <w:spacing w:after="0"/>
        <w:ind w:left="2160" w:hanging="2160"/>
        <w:rPr>
          <w:rFonts w:ascii="Arial" w:hAnsi="Arial" w:cs="Arial"/>
          <w:bCs/>
          <w:sz w:val="24"/>
          <w:szCs w:val="24"/>
        </w:rPr>
      </w:pPr>
      <w:r>
        <w:rPr>
          <w:rFonts w:ascii="Arial" w:hAnsi="Arial" w:cs="Arial"/>
          <w:bCs/>
          <w:sz w:val="24"/>
          <w:szCs w:val="24"/>
        </w:rPr>
        <w:t xml:space="preserve"> </w:t>
      </w:r>
      <w:r w:rsidRPr="00DE0368">
        <w:rPr>
          <w:rFonts w:ascii="Arial" w:hAnsi="Arial" w:cs="Arial"/>
          <w:bCs/>
          <w:sz w:val="24"/>
          <w:szCs w:val="24"/>
        </w:rPr>
        <w:tab/>
      </w:r>
      <w:r w:rsidR="00C61763">
        <w:rPr>
          <w:rFonts w:ascii="Arial" w:hAnsi="Arial" w:cs="Arial"/>
          <w:bCs/>
          <w:sz w:val="24"/>
          <w:szCs w:val="24"/>
        </w:rPr>
        <w:t>IND SLC Lake Pointe Equities LLC, by Stephanie J. Truchan</w:t>
      </w:r>
    </w:p>
    <w:p w14:paraId="3E94950B" w14:textId="3D8B77BD" w:rsidR="00536E50" w:rsidRPr="00DE0368" w:rsidRDefault="00536E50" w:rsidP="00536E50">
      <w:pPr>
        <w:tabs>
          <w:tab w:val="left" w:pos="2376"/>
        </w:tabs>
        <w:spacing w:after="0"/>
        <w:ind w:left="2160" w:hanging="2160"/>
        <w:rPr>
          <w:rFonts w:ascii="Arial" w:hAnsi="Arial" w:cs="Arial"/>
          <w:bCs/>
          <w:sz w:val="24"/>
          <w:szCs w:val="24"/>
        </w:rPr>
      </w:pPr>
      <w:r w:rsidRPr="00DE0368">
        <w:rPr>
          <w:rFonts w:ascii="Arial" w:hAnsi="Arial" w:cs="Arial"/>
          <w:bCs/>
          <w:sz w:val="24"/>
          <w:szCs w:val="24"/>
        </w:rPr>
        <w:tab/>
      </w:r>
      <w:r w:rsidR="00C61763" w:rsidRPr="00C61763">
        <w:rPr>
          <w:rFonts w:ascii="Arial" w:hAnsi="Arial" w:cs="Arial"/>
          <w:bCs/>
          <w:sz w:val="24"/>
          <w:szCs w:val="24"/>
        </w:rPr>
        <w:t>Variance of Development Standards of the Consolidated Zoning and Subdivision Ordinance to provide for two skyline signs per elevation of the office building and parking garage (one skyline sign per elevation permitted).</w:t>
      </w:r>
    </w:p>
    <w:p w14:paraId="6526A1F5" w14:textId="086E781A" w:rsidR="00536E50" w:rsidRPr="00DE0368" w:rsidRDefault="00536E50" w:rsidP="00536E50">
      <w:pPr>
        <w:tabs>
          <w:tab w:val="left" w:pos="2376"/>
        </w:tabs>
        <w:suppressAutoHyphens/>
        <w:spacing w:after="0"/>
        <w:ind w:left="2160" w:hanging="2160"/>
        <w:rPr>
          <w:rFonts w:ascii="Arial" w:hAnsi="Arial" w:cs="Arial"/>
          <w:bCs/>
          <w:sz w:val="24"/>
          <w:szCs w:val="24"/>
        </w:rPr>
      </w:pPr>
      <w:r w:rsidRPr="00DE0368">
        <w:rPr>
          <w:rFonts w:ascii="Arial" w:hAnsi="Arial" w:cs="Arial"/>
          <w:bCs/>
          <w:sz w:val="24"/>
          <w:szCs w:val="24"/>
        </w:rPr>
        <w:t>202</w:t>
      </w:r>
      <w:r>
        <w:rPr>
          <w:rFonts w:ascii="Arial" w:hAnsi="Arial" w:cs="Arial"/>
          <w:bCs/>
          <w:sz w:val="24"/>
          <w:szCs w:val="24"/>
        </w:rPr>
        <w:t>4</w:t>
      </w:r>
      <w:r w:rsidRPr="00DE0368">
        <w:rPr>
          <w:rFonts w:ascii="Arial" w:hAnsi="Arial" w:cs="Arial"/>
          <w:bCs/>
          <w:sz w:val="24"/>
          <w:szCs w:val="24"/>
        </w:rPr>
        <w:t>-DV1-0</w:t>
      </w:r>
      <w:r w:rsidR="00C841C9">
        <w:rPr>
          <w:rFonts w:ascii="Arial" w:hAnsi="Arial" w:cs="Arial"/>
          <w:bCs/>
          <w:sz w:val="24"/>
          <w:szCs w:val="24"/>
        </w:rPr>
        <w:t>25</w:t>
      </w:r>
      <w:r w:rsidRPr="00DE0368">
        <w:rPr>
          <w:rFonts w:ascii="Arial" w:hAnsi="Arial" w:cs="Arial"/>
          <w:bCs/>
          <w:sz w:val="24"/>
          <w:szCs w:val="24"/>
        </w:rPr>
        <w:tab/>
      </w:r>
      <w:r w:rsidR="00905B5F">
        <w:rPr>
          <w:rFonts w:ascii="Arial" w:hAnsi="Arial" w:cs="Arial"/>
          <w:bCs/>
          <w:sz w:val="24"/>
          <w:szCs w:val="24"/>
        </w:rPr>
        <w:t>6438 Marble Lane</w:t>
      </w:r>
    </w:p>
    <w:p w14:paraId="1620217A" w14:textId="1FABDC1F" w:rsidR="00536E50" w:rsidRPr="00DE0368" w:rsidRDefault="00905B5F" w:rsidP="00536E50">
      <w:pPr>
        <w:tabs>
          <w:tab w:val="left" w:pos="2376"/>
        </w:tabs>
        <w:suppressAutoHyphens/>
        <w:spacing w:after="0"/>
        <w:ind w:left="2160" w:hanging="2160"/>
        <w:rPr>
          <w:rFonts w:ascii="Arial" w:hAnsi="Arial" w:cs="Arial"/>
          <w:bCs/>
          <w:sz w:val="24"/>
          <w:szCs w:val="24"/>
        </w:rPr>
      </w:pPr>
      <w:r>
        <w:rPr>
          <w:rFonts w:ascii="Arial" w:hAnsi="Arial" w:cs="Arial"/>
          <w:b/>
          <w:sz w:val="24"/>
          <w:szCs w:val="24"/>
        </w:rPr>
        <w:t>Cont’d to 9-3-24</w:t>
      </w:r>
      <w:r w:rsidR="00536E50" w:rsidRPr="00DE0368">
        <w:rPr>
          <w:rFonts w:ascii="Arial" w:hAnsi="Arial" w:cs="Arial"/>
          <w:bCs/>
          <w:sz w:val="24"/>
          <w:szCs w:val="24"/>
        </w:rPr>
        <w:tab/>
      </w:r>
      <w:r>
        <w:rPr>
          <w:rFonts w:ascii="Arial" w:hAnsi="Arial" w:cs="Arial"/>
          <w:bCs/>
          <w:sz w:val="24"/>
          <w:szCs w:val="24"/>
        </w:rPr>
        <w:t>Franklin</w:t>
      </w:r>
      <w:r w:rsidR="00536E50" w:rsidRPr="00DE0368">
        <w:rPr>
          <w:rFonts w:ascii="Arial" w:hAnsi="Arial" w:cs="Arial"/>
          <w:bCs/>
          <w:sz w:val="24"/>
          <w:szCs w:val="24"/>
        </w:rPr>
        <w:t xml:space="preserve"> Township, Council District </w:t>
      </w:r>
      <w:r>
        <w:rPr>
          <w:rFonts w:ascii="Arial" w:hAnsi="Arial" w:cs="Arial"/>
          <w:bCs/>
          <w:sz w:val="24"/>
          <w:szCs w:val="24"/>
        </w:rPr>
        <w:t>24</w:t>
      </w:r>
      <w:r w:rsidR="00536E50" w:rsidRPr="00DE0368">
        <w:rPr>
          <w:rFonts w:ascii="Arial" w:hAnsi="Arial" w:cs="Arial"/>
          <w:bCs/>
          <w:sz w:val="24"/>
          <w:szCs w:val="24"/>
        </w:rPr>
        <w:t>, Zoned D-</w:t>
      </w:r>
      <w:r>
        <w:rPr>
          <w:rFonts w:ascii="Arial" w:hAnsi="Arial" w:cs="Arial"/>
          <w:bCs/>
          <w:sz w:val="24"/>
          <w:szCs w:val="24"/>
        </w:rPr>
        <w:t>2</w:t>
      </w:r>
    </w:p>
    <w:p w14:paraId="69B10741" w14:textId="319809D7" w:rsidR="00536E50" w:rsidRPr="00DE0368" w:rsidRDefault="00905B5F" w:rsidP="00536E50">
      <w:pPr>
        <w:tabs>
          <w:tab w:val="left" w:pos="2376"/>
        </w:tabs>
        <w:suppressAutoHyphens/>
        <w:spacing w:after="0"/>
        <w:ind w:left="2160" w:hanging="2160"/>
        <w:rPr>
          <w:rFonts w:ascii="Arial" w:hAnsi="Arial" w:cs="Arial"/>
          <w:bCs/>
          <w:sz w:val="24"/>
          <w:szCs w:val="24"/>
        </w:rPr>
      </w:pPr>
      <w:r w:rsidRPr="00905B5F">
        <w:rPr>
          <w:rFonts w:ascii="Arial" w:hAnsi="Arial" w:cs="Arial"/>
          <w:b/>
          <w:sz w:val="24"/>
          <w:szCs w:val="24"/>
        </w:rPr>
        <w:t>w/o notice</w:t>
      </w:r>
      <w:r w:rsidR="00536E50" w:rsidRPr="00DE0368">
        <w:rPr>
          <w:rFonts w:ascii="Arial" w:hAnsi="Arial" w:cs="Arial"/>
          <w:bCs/>
          <w:sz w:val="24"/>
          <w:szCs w:val="24"/>
        </w:rPr>
        <w:tab/>
      </w:r>
      <w:r>
        <w:rPr>
          <w:rFonts w:ascii="Arial" w:hAnsi="Arial" w:cs="Arial"/>
          <w:bCs/>
          <w:sz w:val="24"/>
          <w:szCs w:val="24"/>
        </w:rPr>
        <w:t>Patricia Moore</w:t>
      </w:r>
    </w:p>
    <w:p w14:paraId="47DC129F" w14:textId="1174DA0B" w:rsidR="00536E50" w:rsidRPr="0057105A" w:rsidRDefault="00536E50" w:rsidP="00905B5F">
      <w:pPr>
        <w:tabs>
          <w:tab w:val="left" w:pos="2376"/>
        </w:tabs>
        <w:spacing w:after="0"/>
        <w:ind w:left="2160" w:hanging="2160"/>
        <w:rPr>
          <w:rFonts w:ascii="Arial" w:hAnsi="Arial" w:cs="Arial"/>
          <w:bCs/>
          <w:sz w:val="24"/>
          <w:szCs w:val="24"/>
        </w:rPr>
      </w:pPr>
      <w:r w:rsidRPr="00DE0368">
        <w:rPr>
          <w:rFonts w:ascii="Arial" w:hAnsi="Arial" w:cs="Arial"/>
          <w:bCs/>
          <w:sz w:val="24"/>
          <w:szCs w:val="24"/>
        </w:rPr>
        <w:tab/>
      </w:r>
      <w:r w:rsidR="00905B5F" w:rsidRPr="00905B5F">
        <w:rPr>
          <w:rFonts w:ascii="Arial" w:hAnsi="Arial" w:cs="Arial"/>
          <w:bCs/>
          <w:sz w:val="24"/>
          <w:szCs w:val="24"/>
        </w:rPr>
        <w:t xml:space="preserve">Variance of Development Standards of the Consolidated Zoning and Subdivision Ordinance to provide for the location of a fence with a maximum </w:t>
      </w:r>
      <w:r w:rsidR="00905B5F" w:rsidRPr="00905B5F">
        <w:rPr>
          <w:rFonts w:ascii="Arial" w:hAnsi="Arial" w:cs="Arial"/>
          <w:bCs/>
          <w:sz w:val="24"/>
          <w:szCs w:val="24"/>
        </w:rPr>
        <w:lastRenderedPageBreak/>
        <w:t xml:space="preserve">height of eight feet within the side yards and front yard of Marble Lane (maximum height of six feet </w:t>
      </w:r>
      <w:proofErr w:type="gramStart"/>
      <w:r w:rsidR="00905B5F" w:rsidRPr="00905B5F">
        <w:rPr>
          <w:rFonts w:ascii="Arial" w:hAnsi="Arial" w:cs="Arial"/>
          <w:bCs/>
          <w:sz w:val="24"/>
          <w:szCs w:val="24"/>
        </w:rPr>
        <w:t>in side</w:t>
      </w:r>
      <w:proofErr w:type="gramEnd"/>
      <w:r w:rsidR="00905B5F" w:rsidRPr="00905B5F">
        <w:rPr>
          <w:rFonts w:ascii="Arial" w:hAnsi="Arial" w:cs="Arial"/>
          <w:bCs/>
          <w:sz w:val="24"/>
          <w:szCs w:val="24"/>
        </w:rPr>
        <w:t xml:space="preserve"> yards, 3.5 feet in front yards permitted).</w:t>
      </w:r>
    </w:p>
    <w:bookmarkEnd w:id="11"/>
    <w:bookmarkEnd w:id="13"/>
    <w:p w14:paraId="4F5C2CDE" w14:textId="77777777" w:rsidR="001F0891" w:rsidRPr="00DE0368" w:rsidRDefault="001F0891" w:rsidP="00CF115A">
      <w:pPr>
        <w:spacing w:after="0" w:line="240" w:lineRule="auto"/>
        <w:rPr>
          <w:rFonts w:ascii="Arial" w:eastAsia="Times New Roman" w:hAnsi="Arial" w:cs="Arial"/>
          <w:iCs/>
          <w:sz w:val="24"/>
          <w:szCs w:val="24"/>
        </w:rPr>
      </w:pPr>
    </w:p>
    <w:bookmarkEnd w:id="0"/>
    <w:p w14:paraId="60D16809" w14:textId="4388BA60" w:rsidR="00CF07B3" w:rsidRPr="00DE0368" w:rsidRDefault="008D6D04" w:rsidP="00CF07B3">
      <w:pPr>
        <w:spacing w:after="0" w:line="240" w:lineRule="auto"/>
        <w:rPr>
          <w:rFonts w:ascii="Arial" w:hAnsi="Arial" w:cs="Arial"/>
          <w:sz w:val="24"/>
          <w:szCs w:val="24"/>
        </w:rPr>
      </w:pPr>
      <w:r w:rsidRPr="00DE0368">
        <w:rPr>
          <w:rFonts w:ascii="Arial" w:eastAsia="Times New Roman" w:hAnsi="Arial" w:cs="Arial"/>
          <w:iCs/>
          <w:sz w:val="24"/>
          <w:szCs w:val="24"/>
        </w:rPr>
        <w:t>For a complete list of petitions</w:t>
      </w:r>
      <w:r w:rsidR="00C71539" w:rsidRPr="00DE0368">
        <w:rPr>
          <w:rFonts w:ascii="Arial" w:eastAsia="Times New Roman" w:hAnsi="Arial" w:cs="Arial"/>
          <w:iCs/>
          <w:sz w:val="24"/>
          <w:szCs w:val="24"/>
        </w:rPr>
        <w:t>, staff reports,</w:t>
      </w:r>
      <w:r w:rsidRPr="00DE0368">
        <w:rPr>
          <w:rFonts w:ascii="Arial" w:eastAsia="Times New Roman" w:hAnsi="Arial" w:cs="Arial"/>
          <w:iCs/>
          <w:sz w:val="24"/>
          <w:szCs w:val="24"/>
        </w:rPr>
        <w:t xml:space="preserve"> and hearing results, </w:t>
      </w:r>
      <w:r w:rsidR="00C71539" w:rsidRPr="00DE0368">
        <w:rPr>
          <w:rFonts w:ascii="Arial" w:eastAsia="Times New Roman" w:hAnsi="Arial" w:cs="Arial"/>
          <w:iCs/>
          <w:sz w:val="24"/>
          <w:szCs w:val="24"/>
        </w:rPr>
        <w:t xml:space="preserve">visit </w:t>
      </w:r>
      <w:hyperlink r:id="rId8" w:history="1">
        <w:r w:rsidR="00EE7DCA" w:rsidRPr="00DE0368">
          <w:rPr>
            <w:rStyle w:val="Hyperlink"/>
            <w:rFonts w:ascii="Arial" w:hAnsi="Arial" w:cs="Arial"/>
            <w:sz w:val="24"/>
            <w:szCs w:val="24"/>
          </w:rPr>
          <w:t>https://www.indy.gov/activity/dmd-public-hearing-documents</w:t>
        </w:r>
      </w:hyperlink>
      <w:r w:rsidR="00C71539" w:rsidRPr="00DE0368">
        <w:rPr>
          <w:rFonts w:ascii="Arial" w:hAnsi="Arial" w:cs="Arial"/>
          <w:sz w:val="24"/>
          <w:szCs w:val="24"/>
        </w:rPr>
        <w:t>.</w:t>
      </w:r>
    </w:p>
    <w:p w14:paraId="3B9E9D46" w14:textId="4A0BE076" w:rsidR="00022260" w:rsidRPr="00DE0368" w:rsidRDefault="00CF115A" w:rsidP="00CF115A">
      <w:pPr>
        <w:spacing w:after="0" w:line="240" w:lineRule="auto"/>
        <w:rPr>
          <w:rFonts w:ascii="Arial" w:eastAsia="Times New Roman" w:hAnsi="Arial" w:cs="Arial"/>
          <w:sz w:val="24"/>
          <w:szCs w:val="24"/>
        </w:rPr>
      </w:pPr>
      <w:r w:rsidRPr="00DE0368">
        <w:rPr>
          <w:rFonts w:ascii="Arial" w:eastAsia="Times New Roman" w:hAnsi="Arial" w:cs="Arial"/>
          <w:iCs/>
          <w:sz w:val="24"/>
          <w:szCs w:val="24"/>
        </w:rPr>
        <w:t xml:space="preserve">The addresses of the proposals </w:t>
      </w:r>
      <w:r w:rsidRPr="00DE0368">
        <w:rPr>
          <w:rFonts w:ascii="Arial" w:eastAsia="Times New Roman" w:hAnsi="Arial" w:cs="Arial"/>
          <w:sz w:val="24"/>
          <w:szCs w:val="24"/>
        </w:rPr>
        <w:t xml:space="preserve">listed above </w:t>
      </w:r>
      <w:r w:rsidRPr="00DE0368">
        <w:rPr>
          <w:rFonts w:ascii="Arial" w:eastAsia="Times New Roman" w:hAnsi="Arial" w:cs="Arial"/>
          <w:iCs/>
          <w:sz w:val="24"/>
          <w:szCs w:val="24"/>
        </w:rPr>
        <w:t>are approximate and should be confirmed with the Division of Planning. C</w:t>
      </w:r>
      <w:r w:rsidRPr="00DE0368">
        <w:rPr>
          <w:rFonts w:ascii="Arial" w:eastAsia="Times New Roman" w:hAnsi="Arial" w:cs="Arial"/>
          <w:sz w:val="24"/>
          <w:szCs w:val="24"/>
        </w:rPr>
        <w:t xml:space="preserve">opies of the proposals are available for examination prior to the hearing by contacting the Secretary to the Metropolitan Board of Zoning Appeals (BZA) via email </w:t>
      </w:r>
      <w:r w:rsidR="005510F4" w:rsidRPr="00DE0368">
        <w:rPr>
          <w:rFonts w:ascii="Arial" w:eastAsia="Times New Roman" w:hAnsi="Arial" w:cs="Arial"/>
          <w:sz w:val="24"/>
          <w:szCs w:val="24"/>
        </w:rPr>
        <w:t xml:space="preserve">at </w:t>
      </w:r>
      <w:hyperlink r:id="rId9" w:history="1">
        <w:r w:rsidRPr="00DE0368">
          <w:rPr>
            <w:rFonts w:ascii="Arial" w:eastAsia="Times New Roman" w:hAnsi="Arial" w:cs="Arial"/>
            <w:color w:val="0000FF"/>
            <w:sz w:val="24"/>
            <w:szCs w:val="24"/>
            <w:u w:val="single"/>
          </w:rPr>
          <w:t>Heather.Stephan@indy.gov</w:t>
        </w:r>
      </w:hyperlink>
      <w:r w:rsidR="005510F4" w:rsidRPr="00DE0368">
        <w:rPr>
          <w:rFonts w:ascii="Arial" w:eastAsia="Times New Roman" w:hAnsi="Arial" w:cs="Arial"/>
          <w:sz w:val="24"/>
          <w:szCs w:val="24"/>
        </w:rPr>
        <w:t>.</w:t>
      </w:r>
      <w:r w:rsidRPr="00DE0368">
        <w:rPr>
          <w:rFonts w:ascii="Arial" w:eastAsia="Times New Roman" w:hAnsi="Arial" w:cs="Arial"/>
          <w:sz w:val="24"/>
          <w:szCs w:val="24"/>
        </w:rPr>
        <w:t xml:space="preserve"> Written objections to a proposal are encouraged to be filed via email at </w:t>
      </w:r>
      <w:hyperlink r:id="rId10" w:history="1">
        <w:r w:rsidRPr="00DE0368">
          <w:rPr>
            <w:rFonts w:ascii="Arial" w:eastAsia="Times New Roman" w:hAnsi="Arial" w:cs="Arial"/>
            <w:color w:val="0000FF"/>
            <w:sz w:val="24"/>
            <w:szCs w:val="24"/>
            <w:u w:val="single"/>
          </w:rPr>
          <w:t>dmdpubliccomments@indy.gov</w:t>
        </w:r>
      </w:hyperlink>
      <w:r w:rsidRPr="00DE0368">
        <w:rPr>
          <w:rFonts w:ascii="Arial" w:eastAsia="Times New Roman" w:hAnsi="Arial" w:cs="Arial"/>
          <w:sz w:val="24"/>
          <w:szCs w:val="24"/>
        </w:rPr>
        <w:t xml:space="preserve"> , or with the Secretary to the BZA, as appropriate, before the hearing at the above email address, and such objections will be considered. At the hearing, all interested persons will be given an opportunity to be heard in reference to the matters contained in said proposals. The hearing may be continued from time to time as may be found necessary. For accommodations needed by persons with disabilities planning to attend this public hearing, please call the Office of Disability Affairs at (317) 327-5654, at least 48 hours prior to the meeting. - Department of Metropolitan Development - Current Planning Division.</w:t>
      </w:r>
    </w:p>
    <w:sectPr w:rsidR="00022260" w:rsidRPr="00DE0368" w:rsidSect="00DE0368">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D311" w14:textId="77777777" w:rsidR="00D0131E" w:rsidRDefault="00D0131E" w:rsidP="002F70DA">
      <w:pPr>
        <w:spacing w:after="0" w:line="240" w:lineRule="auto"/>
      </w:pPr>
      <w:r>
        <w:separator/>
      </w:r>
    </w:p>
  </w:endnote>
  <w:endnote w:type="continuationSeparator" w:id="0">
    <w:p w14:paraId="3332CC04" w14:textId="77777777" w:rsidR="00D0131E" w:rsidRDefault="00D0131E" w:rsidP="002F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E1A8" w14:textId="77777777" w:rsidR="00D0131E" w:rsidRDefault="00D0131E" w:rsidP="002F70DA">
      <w:pPr>
        <w:spacing w:after="0" w:line="240" w:lineRule="auto"/>
      </w:pPr>
      <w:r>
        <w:separator/>
      </w:r>
    </w:p>
  </w:footnote>
  <w:footnote w:type="continuationSeparator" w:id="0">
    <w:p w14:paraId="1A164A94" w14:textId="77777777" w:rsidR="00D0131E" w:rsidRDefault="00D0131E" w:rsidP="002F7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52DA"/>
    <w:multiLevelType w:val="hybridMultilevel"/>
    <w:tmpl w:val="9E86E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60337"/>
    <w:multiLevelType w:val="hybridMultilevel"/>
    <w:tmpl w:val="280EF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661460">
    <w:abstractNumId w:val="0"/>
  </w:num>
  <w:num w:numId="2" w16cid:durableId="84424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02"/>
    <w:rsid w:val="00045FDF"/>
    <w:rsid w:val="00093220"/>
    <w:rsid w:val="00097C04"/>
    <w:rsid w:val="000B73DF"/>
    <w:rsid w:val="000C3E0B"/>
    <w:rsid w:val="000D054D"/>
    <w:rsid w:val="000D1FCA"/>
    <w:rsid w:val="000D6539"/>
    <w:rsid w:val="000F4D9F"/>
    <w:rsid w:val="001102C9"/>
    <w:rsid w:val="00137F39"/>
    <w:rsid w:val="00145F28"/>
    <w:rsid w:val="00164BD6"/>
    <w:rsid w:val="00185445"/>
    <w:rsid w:val="00186662"/>
    <w:rsid w:val="001B14C7"/>
    <w:rsid w:val="001F0891"/>
    <w:rsid w:val="00202483"/>
    <w:rsid w:val="002174DF"/>
    <w:rsid w:val="00226DD3"/>
    <w:rsid w:val="002343DA"/>
    <w:rsid w:val="0023468F"/>
    <w:rsid w:val="00250318"/>
    <w:rsid w:val="002571A7"/>
    <w:rsid w:val="00265073"/>
    <w:rsid w:val="002805E1"/>
    <w:rsid w:val="00290C54"/>
    <w:rsid w:val="00296B09"/>
    <w:rsid w:val="002C5978"/>
    <w:rsid w:val="002E3AA1"/>
    <w:rsid w:val="002F70DA"/>
    <w:rsid w:val="00330441"/>
    <w:rsid w:val="00343A0C"/>
    <w:rsid w:val="00377AB7"/>
    <w:rsid w:val="00387624"/>
    <w:rsid w:val="003A1F2C"/>
    <w:rsid w:val="003C562E"/>
    <w:rsid w:val="003E48BC"/>
    <w:rsid w:val="004300A4"/>
    <w:rsid w:val="004347B2"/>
    <w:rsid w:val="0043752B"/>
    <w:rsid w:val="00451D5E"/>
    <w:rsid w:val="00452727"/>
    <w:rsid w:val="00473EEE"/>
    <w:rsid w:val="004818C9"/>
    <w:rsid w:val="00482616"/>
    <w:rsid w:val="004C2083"/>
    <w:rsid w:val="004E221B"/>
    <w:rsid w:val="004E224B"/>
    <w:rsid w:val="004E6832"/>
    <w:rsid w:val="004F3EB4"/>
    <w:rsid w:val="00536E50"/>
    <w:rsid w:val="00545FEF"/>
    <w:rsid w:val="005510F4"/>
    <w:rsid w:val="00556CBC"/>
    <w:rsid w:val="0057105A"/>
    <w:rsid w:val="00591BCF"/>
    <w:rsid w:val="005D5E40"/>
    <w:rsid w:val="005E038A"/>
    <w:rsid w:val="00601492"/>
    <w:rsid w:val="006170ED"/>
    <w:rsid w:val="00644228"/>
    <w:rsid w:val="00663B8F"/>
    <w:rsid w:val="00666834"/>
    <w:rsid w:val="006A59C4"/>
    <w:rsid w:val="006A774F"/>
    <w:rsid w:val="007056DF"/>
    <w:rsid w:val="007421B1"/>
    <w:rsid w:val="0074599C"/>
    <w:rsid w:val="00745B9D"/>
    <w:rsid w:val="0075185C"/>
    <w:rsid w:val="0075331E"/>
    <w:rsid w:val="00781B15"/>
    <w:rsid w:val="00794C09"/>
    <w:rsid w:val="007B11E1"/>
    <w:rsid w:val="007D0088"/>
    <w:rsid w:val="007F40C5"/>
    <w:rsid w:val="00822BA1"/>
    <w:rsid w:val="00841831"/>
    <w:rsid w:val="00845556"/>
    <w:rsid w:val="00847AFE"/>
    <w:rsid w:val="00874CAE"/>
    <w:rsid w:val="00893678"/>
    <w:rsid w:val="008B7A48"/>
    <w:rsid w:val="008C0BEC"/>
    <w:rsid w:val="008C3EBE"/>
    <w:rsid w:val="008D6D04"/>
    <w:rsid w:val="009028C0"/>
    <w:rsid w:val="00905B5F"/>
    <w:rsid w:val="00980247"/>
    <w:rsid w:val="00997539"/>
    <w:rsid w:val="009C0318"/>
    <w:rsid w:val="009C7432"/>
    <w:rsid w:val="00A1779C"/>
    <w:rsid w:val="00A20C35"/>
    <w:rsid w:val="00A42E76"/>
    <w:rsid w:val="00A54E04"/>
    <w:rsid w:val="00A81FCB"/>
    <w:rsid w:val="00A935FC"/>
    <w:rsid w:val="00AB17FD"/>
    <w:rsid w:val="00AB53D1"/>
    <w:rsid w:val="00AC40FD"/>
    <w:rsid w:val="00AD7064"/>
    <w:rsid w:val="00AE05A7"/>
    <w:rsid w:val="00AF750E"/>
    <w:rsid w:val="00B2535C"/>
    <w:rsid w:val="00B40702"/>
    <w:rsid w:val="00B608AD"/>
    <w:rsid w:val="00B85FF5"/>
    <w:rsid w:val="00B8685E"/>
    <w:rsid w:val="00BA48EC"/>
    <w:rsid w:val="00BB7D0A"/>
    <w:rsid w:val="00BE2756"/>
    <w:rsid w:val="00C07C90"/>
    <w:rsid w:val="00C14E2C"/>
    <w:rsid w:val="00C3441F"/>
    <w:rsid w:val="00C61763"/>
    <w:rsid w:val="00C71539"/>
    <w:rsid w:val="00C841C9"/>
    <w:rsid w:val="00C9298A"/>
    <w:rsid w:val="00CA1F93"/>
    <w:rsid w:val="00CB65FC"/>
    <w:rsid w:val="00CB7419"/>
    <w:rsid w:val="00CF07B3"/>
    <w:rsid w:val="00CF115A"/>
    <w:rsid w:val="00CF5D19"/>
    <w:rsid w:val="00D00950"/>
    <w:rsid w:val="00D0131E"/>
    <w:rsid w:val="00D4364B"/>
    <w:rsid w:val="00D507DB"/>
    <w:rsid w:val="00D57E82"/>
    <w:rsid w:val="00D83E2E"/>
    <w:rsid w:val="00D90C5E"/>
    <w:rsid w:val="00DC0ABF"/>
    <w:rsid w:val="00DE0368"/>
    <w:rsid w:val="00E034E5"/>
    <w:rsid w:val="00E16A0A"/>
    <w:rsid w:val="00E41C44"/>
    <w:rsid w:val="00E4558A"/>
    <w:rsid w:val="00E97FEE"/>
    <w:rsid w:val="00EA5631"/>
    <w:rsid w:val="00EB2F04"/>
    <w:rsid w:val="00ED39ED"/>
    <w:rsid w:val="00ED5FE1"/>
    <w:rsid w:val="00EE7DCA"/>
    <w:rsid w:val="00F2026F"/>
    <w:rsid w:val="00F23B77"/>
    <w:rsid w:val="00F82A81"/>
    <w:rsid w:val="00FA4945"/>
    <w:rsid w:val="00FB308C"/>
    <w:rsid w:val="00FC36B4"/>
    <w:rsid w:val="00FE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F1DC"/>
  <w15:chartTrackingRefBased/>
  <w15:docId w15:val="{B541E9D8-76EC-40F9-A0E5-498DB018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C9"/>
    <w:pPr>
      <w:ind w:left="720"/>
      <w:contextualSpacing/>
    </w:pPr>
  </w:style>
  <w:style w:type="character" w:styleId="Hyperlink">
    <w:name w:val="Hyperlink"/>
    <w:basedOn w:val="DefaultParagraphFont"/>
    <w:uiPriority w:val="99"/>
    <w:unhideWhenUsed/>
    <w:rsid w:val="00CF07B3"/>
    <w:rPr>
      <w:color w:val="0000FF"/>
      <w:u w:val="single"/>
    </w:rPr>
  </w:style>
  <w:style w:type="character" w:styleId="UnresolvedMention">
    <w:name w:val="Unresolved Mention"/>
    <w:basedOn w:val="DefaultParagraphFont"/>
    <w:uiPriority w:val="99"/>
    <w:semiHidden/>
    <w:unhideWhenUsed/>
    <w:rsid w:val="00CF07B3"/>
    <w:rPr>
      <w:color w:val="605E5C"/>
      <w:shd w:val="clear" w:color="auto" w:fill="E1DFDD"/>
    </w:rPr>
  </w:style>
  <w:style w:type="paragraph" w:styleId="BalloonText">
    <w:name w:val="Balloon Text"/>
    <w:basedOn w:val="Normal"/>
    <w:link w:val="BalloonTextChar"/>
    <w:uiPriority w:val="99"/>
    <w:semiHidden/>
    <w:unhideWhenUsed/>
    <w:rsid w:val="008D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04"/>
    <w:rPr>
      <w:rFonts w:ascii="Segoe UI" w:hAnsi="Segoe UI" w:cs="Segoe UI"/>
      <w:sz w:val="18"/>
      <w:szCs w:val="18"/>
    </w:rPr>
  </w:style>
  <w:style w:type="paragraph" w:styleId="Header">
    <w:name w:val="header"/>
    <w:basedOn w:val="Normal"/>
    <w:link w:val="HeaderChar"/>
    <w:uiPriority w:val="99"/>
    <w:unhideWhenUsed/>
    <w:rsid w:val="002F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0DA"/>
  </w:style>
  <w:style w:type="paragraph" w:styleId="Footer">
    <w:name w:val="footer"/>
    <w:basedOn w:val="Normal"/>
    <w:link w:val="FooterChar"/>
    <w:uiPriority w:val="99"/>
    <w:unhideWhenUsed/>
    <w:rsid w:val="002F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59662">
      <w:bodyDiv w:val="1"/>
      <w:marLeft w:val="0"/>
      <w:marRight w:val="0"/>
      <w:marTop w:val="0"/>
      <w:marBottom w:val="0"/>
      <w:divBdr>
        <w:top w:val="none" w:sz="0" w:space="0" w:color="auto"/>
        <w:left w:val="none" w:sz="0" w:space="0" w:color="auto"/>
        <w:bottom w:val="none" w:sz="0" w:space="0" w:color="auto"/>
        <w:right w:val="none" w:sz="0" w:space="0" w:color="auto"/>
      </w:divBdr>
    </w:div>
    <w:div w:id="12058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y.gov/activity/dmd-public-hearing-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mdpubliccomments@indy.gov" TargetMode="External"/><Relationship Id="rId4" Type="http://schemas.openxmlformats.org/officeDocument/2006/relationships/settings" Target="settings.xml"/><Relationship Id="rId9" Type="http://schemas.openxmlformats.org/officeDocument/2006/relationships/hyperlink" Target="mailto:Heather.Stephan@ind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FE6E-193F-4378-8BD1-E7ADF0E7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Heather S.</dc:creator>
  <cp:keywords/>
  <dc:description/>
  <cp:lastModifiedBy>Woeste, Joseph</cp:lastModifiedBy>
  <cp:revision>11</cp:revision>
  <cp:lastPrinted>2021-11-02T19:40:00Z</cp:lastPrinted>
  <dcterms:created xsi:type="dcterms:W3CDTF">2024-08-08T12:16:00Z</dcterms:created>
  <dcterms:modified xsi:type="dcterms:W3CDTF">2024-08-08T13:27:00Z</dcterms:modified>
</cp:coreProperties>
</file>